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9B3" w:rsidRDefault="008215C0">
      <w:pPr>
        <w:widowControl w:val="0"/>
        <w:jc w:val="center"/>
        <w:rPr>
          <w:b/>
          <w:caps/>
          <w:sz w:val="28"/>
        </w:rPr>
      </w:pPr>
      <w:bookmarkStart w:id="0" w:name="_Hlk132282839"/>
      <w:r>
        <w:rPr>
          <w:b/>
          <w:caps/>
          <w:sz w:val="28"/>
        </w:rPr>
        <w:t>Автономная Некоммерческая Организация</w:t>
      </w:r>
    </w:p>
    <w:p w:rsidR="00C879B3" w:rsidRDefault="008215C0">
      <w:pPr>
        <w:widowControl w:val="0"/>
        <w:jc w:val="center"/>
        <w:rPr>
          <w:b/>
          <w:caps/>
          <w:sz w:val="28"/>
        </w:rPr>
      </w:pPr>
      <w:r>
        <w:rPr>
          <w:b/>
          <w:caps/>
          <w:sz w:val="28"/>
        </w:rPr>
        <w:t>Высшего Образования</w:t>
      </w:r>
    </w:p>
    <w:p w:rsidR="00C879B3" w:rsidRDefault="008215C0">
      <w:pPr>
        <w:widowControl w:val="0"/>
        <w:jc w:val="center"/>
        <w:rPr>
          <w:b/>
          <w:sz w:val="28"/>
        </w:rPr>
      </w:pPr>
      <w:r>
        <w:rPr>
          <w:b/>
          <w:sz w:val="28"/>
        </w:rPr>
        <w:t xml:space="preserve">«ИНСТИТУТ ДЕЛОВОЙ КАРЬЕРЫ» </w:t>
      </w:r>
    </w:p>
    <w:p w:rsidR="00C879B3" w:rsidRDefault="008215C0">
      <w:pPr>
        <w:spacing w:line="360" w:lineRule="auto"/>
        <w:jc w:val="center"/>
        <w:rPr>
          <w:sz w:val="28"/>
        </w:rPr>
      </w:pPr>
      <w:r>
        <w:rPr>
          <w:noProof/>
          <w:sz w:val="28"/>
        </w:rPr>
        <mc:AlternateContent>
          <mc:Choice Requires="wpg">
            <w:drawing>
              <wp:inline distT="0" distB="0" distL="0" distR="0">
                <wp:extent cx="1905000" cy="190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rcRect/>
                        <a:stretch/>
                      </pic:blipFill>
                      <pic:spPr bwMode="auto">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150.0pt;height:150.0pt;" stroked="false">
                <v:path textboxrect="0,0,0,0"/>
                <v:imagedata r:id="rId12" o:title=""/>
              </v:shape>
            </w:pict>
          </mc:Fallback>
        </mc:AlternateContent>
      </w:r>
    </w:p>
    <w:p w:rsidR="00C879B3" w:rsidRDefault="00C879B3">
      <w:pPr>
        <w:spacing w:line="360" w:lineRule="auto"/>
        <w:jc w:val="center"/>
        <w:rPr>
          <w:caps/>
          <w:sz w:val="28"/>
        </w:rPr>
      </w:pPr>
    </w:p>
    <w:p w:rsidR="00C879B3" w:rsidRDefault="00C879B3">
      <w:pPr>
        <w:spacing w:line="360" w:lineRule="auto"/>
        <w:jc w:val="center"/>
        <w:rPr>
          <w:b/>
          <w:caps/>
          <w:sz w:val="28"/>
        </w:rPr>
      </w:pPr>
    </w:p>
    <w:p w:rsidR="00C879B3" w:rsidRDefault="008215C0">
      <w:pPr>
        <w:spacing w:line="360" w:lineRule="auto"/>
        <w:jc w:val="center"/>
        <w:rPr>
          <w:b/>
          <w:caps/>
          <w:sz w:val="28"/>
        </w:rPr>
      </w:pPr>
      <w:r>
        <w:rPr>
          <w:b/>
          <w:caps/>
          <w:sz w:val="28"/>
        </w:rPr>
        <w:t>КУРСОВАЯ РАБОТА</w:t>
      </w:r>
    </w:p>
    <w:p w:rsidR="00C879B3" w:rsidRDefault="00C879B3">
      <w:pPr>
        <w:spacing w:line="360" w:lineRule="auto"/>
        <w:jc w:val="center"/>
        <w:rPr>
          <w:b/>
          <w:caps/>
          <w:sz w:val="28"/>
        </w:rPr>
      </w:pPr>
    </w:p>
    <w:p w:rsidR="00C879B3" w:rsidRDefault="008215C0">
      <w:pPr>
        <w:spacing w:line="360" w:lineRule="auto"/>
        <w:jc w:val="center"/>
        <w:rPr>
          <w:sz w:val="28"/>
        </w:rPr>
      </w:pPr>
      <w:r>
        <w:rPr>
          <w:sz w:val="28"/>
        </w:rPr>
        <w:t>по дисциплине «Гражданское право»</w:t>
      </w:r>
    </w:p>
    <w:p w:rsidR="00C879B3" w:rsidRDefault="008215C0">
      <w:pPr>
        <w:spacing w:line="360" w:lineRule="auto"/>
        <w:jc w:val="center"/>
        <w:rPr>
          <w:b/>
          <w:sz w:val="28"/>
        </w:rPr>
      </w:pPr>
      <w:r>
        <w:rPr>
          <w:b/>
          <w:sz w:val="28"/>
        </w:rPr>
        <w:t>на тему:</w:t>
      </w:r>
    </w:p>
    <w:p w:rsidR="00C879B3" w:rsidRDefault="008215C0">
      <w:pPr>
        <w:spacing w:line="360" w:lineRule="auto"/>
        <w:jc w:val="center"/>
        <w:rPr>
          <w:b/>
          <w:sz w:val="28"/>
        </w:rPr>
      </w:pPr>
      <w:r>
        <w:rPr>
          <w:b/>
          <w:sz w:val="28"/>
        </w:rPr>
        <w:t>«Залог: понятие, виды, значение»</w:t>
      </w:r>
    </w:p>
    <w:p w:rsidR="00C879B3" w:rsidRDefault="00C879B3">
      <w:pPr>
        <w:spacing w:after="200" w:line="276" w:lineRule="auto"/>
        <w:rPr>
          <w:rFonts w:ascii="Calibri" w:hAnsi="Calibri"/>
          <w:sz w:val="22"/>
        </w:rPr>
      </w:pPr>
    </w:p>
    <w:tbl>
      <w:tblPr>
        <w:tblW w:w="0" w:type="auto"/>
        <w:tblLayout w:type="fixed"/>
        <w:tblLook w:val="04A0" w:firstRow="1" w:lastRow="0" w:firstColumn="1" w:lastColumn="0" w:noHBand="0" w:noVBand="1"/>
      </w:tblPr>
      <w:tblGrid>
        <w:gridCol w:w="3546"/>
        <w:gridCol w:w="1560"/>
        <w:gridCol w:w="4114"/>
        <w:gridCol w:w="425"/>
      </w:tblGrid>
      <w:tr w:rsidR="00C879B3">
        <w:tc>
          <w:tcPr>
            <w:tcW w:w="3546" w:type="dxa"/>
          </w:tcPr>
          <w:p w:rsidR="00C879B3" w:rsidRDefault="00C879B3">
            <w:pPr>
              <w:spacing w:line="360" w:lineRule="auto"/>
              <w:rPr>
                <w:sz w:val="28"/>
              </w:rPr>
            </w:pPr>
          </w:p>
          <w:p w:rsidR="00C879B3" w:rsidRDefault="00C879B3">
            <w:pPr>
              <w:spacing w:line="360" w:lineRule="auto"/>
              <w:rPr>
                <w:sz w:val="28"/>
              </w:rPr>
            </w:pPr>
          </w:p>
          <w:p w:rsidR="00C879B3" w:rsidRDefault="008215C0">
            <w:pPr>
              <w:spacing w:line="360" w:lineRule="auto"/>
              <w:rPr>
                <w:sz w:val="28"/>
              </w:rPr>
            </w:pPr>
            <w:r>
              <w:rPr>
                <w:sz w:val="28"/>
              </w:rPr>
              <w:t>Выполнил студент:</w:t>
            </w:r>
          </w:p>
        </w:tc>
        <w:tc>
          <w:tcPr>
            <w:tcW w:w="6099" w:type="dxa"/>
            <w:gridSpan w:val="3"/>
          </w:tcPr>
          <w:p w:rsidR="00C879B3" w:rsidRDefault="00C879B3">
            <w:pPr>
              <w:spacing w:line="360" w:lineRule="auto"/>
              <w:jc w:val="both"/>
              <w:rPr>
                <w:sz w:val="28"/>
              </w:rPr>
            </w:pPr>
          </w:p>
          <w:p w:rsidR="00C879B3" w:rsidRDefault="00C879B3">
            <w:pPr>
              <w:spacing w:line="360" w:lineRule="auto"/>
              <w:jc w:val="both"/>
              <w:rPr>
                <w:sz w:val="28"/>
              </w:rPr>
            </w:pPr>
          </w:p>
          <w:p w:rsidR="00C879B3" w:rsidRDefault="00C879B3">
            <w:pPr>
              <w:spacing w:line="360" w:lineRule="auto"/>
              <w:jc w:val="both"/>
              <w:rPr>
                <w:b/>
                <w:sz w:val="28"/>
              </w:rPr>
            </w:pPr>
          </w:p>
        </w:tc>
      </w:tr>
      <w:tr w:rsidR="00C879B3">
        <w:tc>
          <w:tcPr>
            <w:tcW w:w="3546" w:type="dxa"/>
          </w:tcPr>
          <w:p w:rsidR="00C879B3" w:rsidRDefault="00C879B3">
            <w:pPr>
              <w:spacing w:line="360" w:lineRule="auto"/>
              <w:rPr>
                <w:sz w:val="28"/>
              </w:rPr>
            </w:pPr>
          </w:p>
        </w:tc>
        <w:tc>
          <w:tcPr>
            <w:tcW w:w="6099" w:type="dxa"/>
            <w:gridSpan w:val="3"/>
          </w:tcPr>
          <w:p w:rsidR="00C879B3" w:rsidRDefault="008215C0">
            <w:pPr>
              <w:spacing w:line="360" w:lineRule="auto"/>
              <w:rPr>
                <w:sz w:val="28"/>
              </w:rPr>
            </w:pPr>
            <w:r>
              <w:rPr>
                <w:sz w:val="28"/>
              </w:rPr>
              <w:t>форма обучения: очно-заочная</w:t>
            </w:r>
          </w:p>
          <w:p w:rsidR="00C879B3" w:rsidRDefault="008215C0" w:rsidP="00BC0527">
            <w:pPr>
              <w:spacing w:line="360" w:lineRule="auto"/>
              <w:rPr>
                <w:sz w:val="28"/>
              </w:rPr>
            </w:pPr>
            <w:r>
              <w:rPr>
                <w:sz w:val="28"/>
              </w:rPr>
              <w:t xml:space="preserve">группа </w:t>
            </w:r>
            <w:bookmarkStart w:id="1" w:name="_GoBack"/>
            <w:bookmarkEnd w:id="1"/>
          </w:p>
        </w:tc>
      </w:tr>
      <w:tr w:rsidR="00C879B3">
        <w:tc>
          <w:tcPr>
            <w:tcW w:w="3546" w:type="dxa"/>
          </w:tcPr>
          <w:p w:rsidR="00C879B3" w:rsidRDefault="00C879B3">
            <w:pPr>
              <w:spacing w:line="360" w:lineRule="auto"/>
              <w:rPr>
                <w:sz w:val="28"/>
              </w:rPr>
            </w:pPr>
          </w:p>
        </w:tc>
        <w:tc>
          <w:tcPr>
            <w:tcW w:w="6099" w:type="dxa"/>
            <w:gridSpan w:val="3"/>
          </w:tcPr>
          <w:p w:rsidR="00C879B3" w:rsidRDefault="008215C0">
            <w:pPr>
              <w:spacing w:line="360" w:lineRule="auto"/>
              <w:rPr>
                <w:sz w:val="28"/>
              </w:rPr>
            </w:pPr>
            <w:r>
              <w:rPr>
                <w:sz w:val="28"/>
              </w:rPr>
              <w:t>направление: 40.03.01 «Юриспруденция»</w:t>
            </w:r>
          </w:p>
        </w:tc>
      </w:tr>
      <w:tr w:rsidR="00C879B3">
        <w:tc>
          <w:tcPr>
            <w:tcW w:w="3546" w:type="dxa"/>
          </w:tcPr>
          <w:p w:rsidR="00C879B3" w:rsidRDefault="00C879B3">
            <w:pPr>
              <w:spacing w:line="360" w:lineRule="auto"/>
              <w:rPr>
                <w:sz w:val="28"/>
              </w:rPr>
            </w:pPr>
          </w:p>
        </w:tc>
        <w:tc>
          <w:tcPr>
            <w:tcW w:w="6099" w:type="dxa"/>
            <w:gridSpan w:val="3"/>
          </w:tcPr>
          <w:p w:rsidR="00C879B3" w:rsidRDefault="008215C0">
            <w:pPr>
              <w:spacing w:line="360" w:lineRule="auto"/>
              <w:rPr>
                <w:sz w:val="28"/>
              </w:rPr>
            </w:pPr>
            <w:r>
              <w:rPr>
                <w:sz w:val="28"/>
              </w:rPr>
              <w:t>профиль: «Гражданско-правовой»</w:t>
            </w:r>
          </w:p>
        </w:tc>
      </w:tr>
      <w:tr w:rsidR="00C879B3">
        <w:tc>
          <w:tcPr>
            <w:tcW w:w="3546" w:type="dxa"/>
          </w:tcPr>
          <w:p w:rsidR="00C879B3" w:rsidRDefault="00C879B3">
            <w:pPr>
              <w:spacing w:line="360" w:lineRule="auto"/>
              <w:rPr>
                <w:sz w:val="28"/>
              </w:rPr>
            </w:pPr>
          </w:p>
        </w:tc>
        <w:tc>
          <w:tcPr>
            <w:tcW w:w="6099" w:type="dxa"/>
            <w:gridSpan w:val="3"/>
          </w:tcPr>
          <w:p w:rsidR="00C879B3" w:rsidRDefault="00C879B3">
            <w:pPr>
              <w:spacing w:line="360" w:lineRule="auto"/>
              <w:rPr>
                <w:sz w:val="28"/>
              </w:rPr>
            </w:pPr>
          </w:p>
        </w:tc>
      </w:tr>
      <w:tr w:rsidR="00C879B3">
        <w:tc>
          <w:tcPr>
            <w:tcW w:w="3546" w:type="dxa"/>
          </w:tcPr>
          <w:p w:rsidR="00C879B3" w:rsidRDefault="008215C0">
            <w:pPr>
              <w:spacing w:line="360" w:lineRule="auto"/>
              <w:rPr>
                <w:sz w:val="28"/>
              </w:rPr>
            </w:pPr>
            <w:r>
              <w:rPr>
                <w:sz w:val="28"/>
              </w:rPr>
              <w:t>Руководитель:</w:t>
            </w:r>
          </w:p>
        </w:tc>
        <w:tc>
          <w:tcPr>
            <w:tcW w:w="6099" w:type="dxa"/>
            <w:gridSpan w:val="3"/>
          </w:tcPr>
          <w:p w:rsidR="00C879B3" w:rsidRDefault="00C879B3">
            <w:pPr>
              <w:spacing w:line="360" w:lineRule="auto"/>
              <w:rPr>
                <w:sz w:val="28"/>
              </w:rPr>
            </w:pPr>
          </w:p>
        </w:tc>
      </w:tr>
      <w:tr w:rsidR="00C879B3">
        <w:tc>
          <w:tcPr>
            <w:tcW w:w="5106" w:type="dxa"/>
            <w:gridSpan w:val="2"/>
          </w:tcPr>
          <w:p w:rsidR="00C879B3" w:rsidRDefault="00C879B3">
            <w:pPr>
              <w:spacing w:line="360" w:lineRule="auto"/>
              <w:rPr>
                <w:b/>
                <w:sz w:val="28"/>
              </w:rPr>
            </w:pPr>
          </w:p>
          <w:p w:rsidR="00C879B3" w:rsidRDefault="00C879B3">
            <w:pPr>
              <w:spacing w:line="360" w:lineRule="auto"/>
              <w:rPr>
                <w:b/>
                <w:sz w:val="28"/>
              </w:rPr>
            </w:pPr>
          </w:p>
        </w:tc>
        <w:tc>
          <w:tcPr>
            <w:tcW w:w="4114" w:type="dxa"/>
          </w:tcPr>
          <w:p w:rsidR="00C879B3" w:rsidRDefault="00C879B3">
            <w:pPr>
              <w:spacing w:line="360" w:lineRule="auto"/>
              <w:rPr>
                <w:b/>
                <w:sz w:val="28"/>
              </w:rPr>
            </w:pPr>
          </w:p>
        </w:tc>
        <w:tc>
          <w:tcPr>
            <w:tcW w:w="425" w:type="dxa"/>
          </w:tcPr>
          <w:p w:rsidR="00C879B3" w:rsidRDefault="00C879B3"/>
        </w:tc>
      </w:tr>
      <w:tr w:rsidR="00C879B3">
        <w:tc>
          <w:tcPr>
            <w:tcW w:w="5106" w:type="dxa"/>
            <w:gridSpan w:val="2"/>
          </w:tcPr>
          <w:p w:rsidR="00C879B3" w:rsidRDefault="00C879B3">
            <w:pPr>
              <w:spacing w:line="360" w:lineRule="auto"/>
              <w:rPr>
                <w:b/>
                <w:sz w:val="28"/>
              </w:rPr>
            </w:pPr>
          </w:p>
        </w:tc>
        <w:tc>
          <w:tcPr>
            <w:tcW w:w="4114" w:type="dxa"/>
          </w:tcPr>
          <w:p w:rsidR="00C879B3" w:rsidRDefault="00C879B3">
            <w:pPr>
              <w:spacing w:line="360" w:lineRule="auto"/>
              <w:rPr>
                <w:b/>
                <w:sz w:val="28"/>
              </w:rPr>
            </w:pPr>
          </w:p>
        </w:tc>
        <w:tc>
          <w:tcPr>
            <w:tcW w:w="425" w:type="dxa"/>
          </w:tcPr>
          <w:p w:rsidR="00C879B3" w:rsidRDefault="00C879B3"/>
        </w:tc>
      </w:tr>
    </w:tbl>
    <w:p w:rsidR="00C879B3" w:rsidRDefault="008215C0">
      <w:pPr>
        <w:tabs>
          <w:tab w:val="center" w:pos="4677"/>
          <w:tab w:val="right" w:pos="9355"/>
        </w:tabs>
        <w:jc w:val="center"/>
        <w:rPr>
          <w:b/>
          <w:i/>
          <w:sz w:val="28"/>
        </w:rPr>
      </w:pPr>
      <w:r>
        <w:rPr>
          <w:b/>
          <w:sz w:val="28"/>
        </w:rPr>
        <w:t>МОСКВА</w:t>
      </w:r>
    </w:p>
    <w:p w:rsidR="00C879B3" w:rsidRDefault="008215C0">
      <w:pPr>
        <w:tabs>
          <w:tab w:val="center" w:pos="4677"/>
          <w:tab w:val="right" w:pos="9355"/>
        </w:tabs>
        <w:jc w:val="center"/>
        <w:rPr>
          <w:b/>
          <w:sz w:val="28"/>
        </w:rPr>
      </w:pPr>
      <w:r>
        <w:rPr>
          <w:b/>
          <w:sz w:val="28"/>
        </w:rPr>
        <w:t>202</w:t>
      </w:r>
      <w:bookmarkEnd w:id="0"/>
      <w:r>
        <w:rPr>
          <w:b/>
          <w:sz w:val="28"/>
        </w:rPr>
        <w:t>1</w:t>
      </w:r>
    </w:p>
    <w:p w:rsidR="00C879B3" w:rsidRDefault="008215C0">
      <w:pPr>
        <w:tabs>
          <w:tab w:val="center" w:pos="4677"/>
          <w:tab w:val="right" w:pos="9355"/>
        </w:tabs>
        <w:jc w:val="center"/>
        <w:rPr>
          <w:b/>
          <w:sz w:val="28"/>
        </w:rPr>
      </w:pPr>
      <w:r>
        <w:rPr>
          <w:sz w:val="28"/>
        </w:rPr>
        <w:lastRenderedPageBreak/>
        <w:t>СОДЕРЖАНИЕ:</w:t>
      </w:r>
    </w:p>
    <w:p w:rsidR="00C879B3" w:rsidRDefault="00C879B3">
      <w:pPr>
        <w:spacing w:line="360" w:lineRule="auto"/>
        <w:jc w:val="center"/>
        <w:rPr>
          <w:sz w:val="28"/>
        </w:rPr>
      </w:pPr>
    </w:p>
    <w:p w:rsidR="00C879B3" w:rsidRDefault="00C879B3">
      <w:pPr>
        <w:spacing w:line="360" w:lineRule="auto"/>
        <w:rPr>
          <w:sz w:val="28"/>
        </w:rPr>
      </w:pPr>
    </w:p>
    <w:p w:rsidR="00C879B3" w:rsidRDefault="008215C0">
      <w:pPr>
        <w:pStyle w:val="18"/>
        <w:tabs>
          <w:tab w:val="right" w:leader="dot" w:pos="9356"/>
        </w:tabs>
      </w:pPr>
      <w:r>
        <w:fldChar w:fldCharType="begin"/>
      </w:r>
      <w:r>
        <w:instrText>TOC \h \z \u \o "1-3"</w:instrText>
      </w:r>
      <w:r>
        <w:fldChar w:fldCharType="separate"/>
      </w:r>
      <w:hyperlink w:anchor="__RefHeading___1" w:history="1">
        <w:r>
          <w:t>ВВЕДЕНИЕ</w:t>
        </w:r>
        <w:r>
          <w:tab/>
        </w:r>
        <w:r>
          <w:fldChar w:fldCharType="begin"/>
        </w:r>
        <w:r>
          <w:instrText>PAGEREF __RefHeading___1 \h</w:instrText>
        </w:r>
        <w:r>
          <w:fldChar w:fldCharType="separate"/>
        </w:r>
        <w:r>
          <w:t>#</w:t>
        </w:r>
        <w:r>
          <w:fldChar w:fldCharType="end"/>
        </w:r>
      </w:hyperlink>
    </w:p>
    <w:p w:rsidR="00C879B3" w:rsidRDefault="008215C0">
      <w:pPr>
        <w:pStyle w:val="18"/>
        <w:tabs>
          <w:tab w:val="right" w:leader="dot" w:pos="9356"/>
        </w:tabs>
      </w:pPr>
      <w:hyperlink w:anchor="__RefHeading___2" w:history="1">
        <w:r>
          <w:t>ГЛАВА 1. ГРАЖДАНСКО-ПРАВОВАЯ ХАРАКТЕРИСТИКА ЗАЛОГА</w:t>
        </w:r>
        <w:r>
          <w:tab/>
        </w:r>
        <w:r>
          <w:fldChar w:fldCharType="begin"/>
        </w:r>
        <w:r>
          <w:instrText>PAGEREF __RefHeading___2 \h</w:instrText>
        </w:r>
        <w:r>
          <w:fldChar w:fldCharType="separate"/>
        </w:r>
        <w:r>
          <w:t>#</w:t>
        </w:r>
        <w:r>
          <w:fldChar w:fldCharType="end"/>
        </w:r>
      </w:hyperlink>
    </w:p>
    <w:p w:rsidR="00C879B3" w:rsidRDefault="008215C0">
      <w:pPr>
        <w:pStyle w:val="26"/>
        <w:tabs>
          <w:tab w:val="right" w:leader="dot" w:pos="9356"/>
        </w:tabs>
      </w:pPr>
      <w:hyperlink w:anchor="__RefHeading___3" w:history="1">
        <w:r>
          <w:t>1.1 Понятие и   сущность залога</w:t>
        </w:r>
        <w:r>
          <w:tab/>
        </w:r>
        <w:r>
          <w:fldChar w:fldCharType="begin"/>
        </w:r>
        <w:r>
          <w:instrText>PAGEREF __RefHeading___3 \h</w:instrText>
        </w:r>
        <w:r>
          <w:fldChar w:fldCharType="separate"/>
        </w:r>
        <w:r>
          <w:t>#</w:t>
        </w:r>
        <w:r>
          <w:fldChar w:fldCharType="end"/>
        </w:r>
      </w:hyperlink>
    </w:p>
    <w:p w:rsidR="00C879B3" w:rsidRDefault="008215C0">
      <w:pPr>
        <w:pStyle w:val="26"/>
        <w:tabs>
          <w:tab w:val="right" w:leader="dot" w:pos="9356"/>
        </w:tabs>
      </w:pPr>
      <w:hyperlink w:anchor="__RefHeading___4" w:history="1">
        <w:r>
          <w:t>1.2 Правовая природа залога</w:t>
        </w:r>
        <w:r>
          <w:tab/>
        </w:r>
        <w:r>
          <w:fldChar w:fldCharType="begin"/>
        </w:r>
        <w:r>
          <w:instrText>PAGEREF __RefHeading___4 \h</w:instrText>
        </w:r>
        <w:r>
          <w:fldChar w:fldCharType="separate"/>
        </w:r>
        <w:r>
          <w:t>#</w:t>
        </w:r>
        <w:r>
          <w:fldChar w:fldCharType="end"/>
        </w:r>
      </w:hyperlink>
    </w:p>
    <w:p w:rsidR="00C879B3" w:rsidRDefault="008215C0">
      <w:pPr>
        <w:pStyle w:val="18"/>
        <w:tabs>
          <w:tab w:val="right" w:leader="dot" w:pos="9356"/>
        </w:tabs>
      </w:pPr>
      <w:hyperlink w:anchor="__RefHeading___5" w:history="1">
        <w:r>
          <w:t>ГЛАВА 2. ПРАВОВЫЕ ОСОБЕННОСТИ РЕАЛИЗАЦИИ ЗАЛОГА В СОВРЕМЕННЫЙ ПЕРИОД. </w:t>
        </w:r>
        <w:r>
          <w:tab/>
        </w:r>
        <w:r>
          <w:fldChar w:fldCharType="begin"/>
        </w:r>
        <w:r>
          <w:instrText>PAGEREF __RefHeading___5 \h</w:instrText>
        </w:r>
        <w:r>
          <w:fldChar w:fldCharType="separate"/>
        </w:r>
        <w:r>
          <w:t>#</w:t>
        </w:r>
        <w:r>
          <w:fldChar w:fldCharType="end"/>
        </w:r>
      </w:hyperlink>
    </w:p>
    <w:p w:rsidR="00C879B3" w:rsidRDefault="008215C0">
      <w:pPr>
        <w:pStyle w:val="26"/>
        <w:tabs>
          <w:tab w:val="right" w:leader="dot" w:pos="9356"/>
        </w:tabs>
      </w:pPr>
      <w:hyperlink w:anchor="__RefHeading___6" w:history="1">
        <w:r>
          <w:t>2.1  Особенности залога имущественных прав</w:t>
        </w:r>
        <w:r>
          <w:tab/>
        </w:r>
        <w:r>
          <w:fldChar w:fldCharType="begin"/>
        </w:r>
        <w:r>
          <w:instrText>P</w:instrText>
        </w:r>
        <w:r>
          <w:instrText>AGEREF __RefHeading___6 \h</w:instrText>
        </w:r>
        <w:r>
          <w:fldChar w:fldCharType="separate"/>
        </w:r>
        <w:r>
          <w:t>#</w:t>
        </w:r>
        <w:r>
          <w:fldChar w:fldCharType="end"/>
        </w:r>
      </w:hyperlink>
    </w:p>
    <w:p w:rsidR="00C879B3" w:rsidRDefault="008215C0">
      <w:pPr>
        <w:pStyle w:val="26"/>
        <w:tabs>
          <w:tab w:val="right" w:leader="dot" w:pos="9356"/>
        </w:tabs>
      </w:pPr>
      <w:hyperlink w:anchor="__RefHeading___7" w:history="1">
        <w:r>
          <w:t>2.2 Залог движимого имущества</w:t>
        </w:r>
        <w:r>
          <w:tab/>
        </w:r>
        <w:r>
          <w:fldChar w:fldCharType="begin"/>
        </w:r>
        <w:r>
          <w:instrText>PAGEREF __RefHeading___7 \h</w:instrText>
        </w:r>
        <w:r>
          <w:fldChar w:fldCharType="separate"/>
        </w:r>
        <w:r>
          <w:t>#</w:t>
        </w:r>
        <w:r>
          <w:fldChar w:fldCharType="end"/>
        </w:r>
      </w:hyperlink>
    </w:p>
    <w:p w:rsidR="00C879B3" w:rsidRDefault="008215C0">
      <w:pPr>
        <w:pStyle w:val="26"/>
        <w:tabs>
          <w:tab w:val="right" w:leader="dot" w:pos="9356"/>
        </w:tabs>
      </w:pPr>
      <w:hyperlink w:anchor="__RefHeading___8" w:history="1">
        <w:r>
          <w:t>Необходи</w:t>
        </w:r>
        <w:r>
          <w:t>мо также описать обеспечиваемое обязательство. Для этого надо указать в чем оно заключается, его размер и срок исполнения. Можно подробно описать обязательство или сослаться на договор, из которого оно возникло или возникнет в будущем (п. 1 ст. 339 ГК РФ).</w:t>
        </w:r>
        <w:r>
          <w:tab/>
        </w:r>
        <w:r>
          <w:fldChar w:fldCharType="begin"/>
        </w:r>
        <w:r>
          <w:instrText>PAGEREF __RefHeading___8 \h</w:instrText>
        </w:r>
        <w:r>
          <w:fldChar w:fldCharType="separate"/>
        </w:r>
        <w:r>
          <w:t>#</w:t>
        </w:r>
        <w:r>
          <w:fldChar w:fldCharType="end"/>
        </w:r>
      </w:hyperlink>
    </w:p>
    <w:p w:rsidR="00C879B3" w:rsidRDefault="008215C0">
      <w:pPr>
        <w:pStyle w:val="26"/>
        <w:tabs>
          <w:tab w:val="right" w:leader="dot" w:pos="9356"/>
        </w:tabs>
      </w:pPr>
      <w:hyperlink w:anchor="__RefHeading___9" w:history="1">
        <w:r>
          <w:t>2.3  Особенности изменения предмета залога</w:t>
        </w:r>
        <w:r>
          <w:tab/>
        </w:r>
        <w:r>
          <w:fldChar w:fldCharType="begin"/>
        </w:r>
        <w:r>
          <w:instrText>PAGEREF __RefHeading___9 \h</w:instrText>
        </w:r>
        <w:r>
          <w:fldChar w:fldCharType="separate"/>
        </w:r>
        <w:r>
          <w:t>#</w:t>
        </w:r>
        <w:r>
          <w:fldChar w:fldCharType="end"/>
        </w:r>
      </w:hyperlink>
    </w:p>
    <w:p w:rsidR="00C879B3" w:rsidRDefault="008215C0">
      <w:pPr>
        <w:pStyle w:val="18"/>
        <w:tabs>
          <w:tab w:val="right" w:leader="dot" w:pos="9356"/>
        </w:tabs>
      </w:pPr>
      <w:hyperlink w:anchor="__RefHeading___10" w:history="1">
        <w:r>
          <w:t>ЗАКЛЮЧЕНИЕ</w:t>
        </w:r>
        <w:r>
          <w:tab/>
        </w:r>
        <w:r>
          <w:fldChar w:fldCharType="begin"/>
        </w:r>
        <w:r>
          <w:instrText>PAGEREF __RefHeading___10 \h</w:instrText>
        </w:r>
        <w:r>
          <w:fldChar w:fldCharType="separate"/>
        </w:r>
        <w:r>
          <w:t>#</w:t>
        </w:r>
        <w:r>
          <w:fldChar w:fldCharType="end"/>
        </w:r>
      </w:hyperlink>
    </w:p>
    <w:p w:rsidR="00C879B3" w:rsidRDefault="008215C0">
      <w:pPr>
        <w:pStyle w:val="18"/>
        <w:tabs>
          <w:tab w:val="right" w:leader="dot" w:pos="9356"/>
        </w:tabs>
      </w:pPr>
      <w:hyperlink w:anchor="__RefHeading___11" w:history="1">
        <w:r>
          <w:t>СПИСОК ИСТОЧНИКОВ</w:t>
        </w:r>
        <w:r>
          <w:tab/>
        </w:r>
        <w:r>
          <w:fldChar w:fldCharType="begin"/>
        </w:r>
        <w:r>
          <w:instrText>PAGEREF __RefHeading___11 \h</w:instrText>
        </w:r>
        <w:r>
          <w:fldChar w:fldCharType="separate"/>
        </w:r>
        <w:r>
          <w:t>#</w:t>
        </w:r>
        <w:r>
          <w:fldChar w:fldCharType="end"/>
        </w:r>
      </w:hyperlink>
    </w:p>
    <w:p w:rsidR="00C879B3" w:rsidRDefault="008215C0">
      <w:r>
        <w:fldChar w:fldCharType="end"/>
      </w:r>
    </w:p>
    <w:p w:rsidR="00C879B3" w:rsidRDefault="008215C0">
      <w:pPr>
        <w:pStyle w:val="10"/>
        <w:spacing w:before="0" w:after="0" w:line="360" w:lineRule="auto"/>
        <w:jc w:val="center"/>
        <w:rPr>
          <w:rFonts w:ascii="Times New Roman" w:hAnsi="Times New Roman"/>
          <w:b w:val="0"/>
        </w:rPr>
      </w:pPr>
      <w:bookmarkStart w:id="2" w:name="__RefHeading___1"/>
      <w:bookmarkEnd w:id="2"/>
      <w:r>
        <w:rPr>
          <w:rFonts w:ascii="Times New Roman" w:hAnsi="Times New Roman"/>
          <w:b w:val="0"/>
        </w:rPr>
        <w:br w:type="page" w:clear="all"/>
      </w:r>
      <w:r>
        <w:rPr>
          <w:rFonts w:ascii="Times New Roman" w:hAnsi="Times New Roman"/>
          <w:b w:val="0"/>
        </w:rPr>
        <w:lastRenderedPageBreak/>
        <w:t>ВВЕДЕНИЕ</w:t>
      </w:r>
    </w:p>
    <w:p w:rsidR="00C879B3" w:rsidRDefault="00C879B3">
      <w:pPr>
        <w:pStyle w:val="Footnote"/>
        <w:rPr>
          <w:sz w:val="28"/>
        </w:rPr>
      </w:pPr>
    </w:p>
    <w:p w:rsidR="00C879B3" w:rsidRDefault="008215C0">
      <w:pPr>
        <w:pStyle w:val="af"/>
        <w:spacing w:line="360" w:lineRule="auto"/>
        <w:ind w:firstLine="567"/>
      </w:pPr>
      <w:r>
        <w:t xml:space="preserve">Предлагаемая к </w:t>
      </w:r>
      <w:proofErr w:type="gramStart"/>
      <w:r>
        <w:t>защите  работа</w:t>
      </w:r>
      <w:proofErr w:type="gramEnd"/>
      <w:r>
        <w:t xml:space="preserve"> направлена на изучение залога,  его видов и значения в гражданско-правовых отношениях, что на мой взгляд, на сегодняшний  день является весьма </w:t>
      </w:r>
      <w:r>
        <w:t xml:space="preserve">актуальным и важным исследованием. </w:t>
      </w:r>
    </w:p>
    <w:p w:rsidR="00C879B3" w:rsidRDefault="008215C0">
      <w:pPr>
        <w:spacing w:line="360" w:lineRule="auto"/>
        <w:ind w:firstLine="567"/>
        <w:jc w:val="both"/>
        <w:rPr>
          <w:sz w:val="28"/>
        </w:rPr>
      </w:pPr>
      <w:r>
        <w:rPr>
          <w:sz w:val="28"/>
        </w:rPr>
        <w:t xml:space="preserve">Актуальность данной темы во многом обуславливается развитием </w:t>
      </w:r>
      <w:proofErr w:type="gramStart"/>
      <w:r>
        <w:rPr>
          <w:sz w:val="28"/>
        </w:rPr>
        <w:t>предпринимательства  в</w:t>
      </w:r>
      <w:proofErr w:type="gramEnd"/>
      <w:r>
        <w:rPr>
          <w:sz w:val="28"/>
        </w:rPr>
        <w:t xml:space="preserve"> последние годы, и усилением в связи с этим роли института обеспечения  предпринимательских обязательств.  </w:t>
      </w:r>
    </w:p>
    <w:p w:rsidR="00C879B3" w:rsidRDefault="008215C0">
      <w:pPr>
        <w:pStyle w:val="24"/>
        <w:ind w:firstLine="740"/>
      </w:pPr>
      <w:r>
        <w:rPr>
          <w:rStyle w:val="25"/>
        </w:rPr>
        <w:t>Постоянн</w:t>
      </w:r>
      <w:r>
        <w:rPr>
          <w:rStyle w:val="25"/>
        </w:rPr>
        <w:t>о развивающиеся экономические отношения предопределили появление обязательств, которые необходимо обеспечивать. Залог известен еще римскому праву. Он носил фидуциарный (доверительный) характер и защищал, прежде всего, права кредитора. Однако с дальнейшим р</w:t>
      </w:r>
      <w:r>
        <w:rPr>
          <w:rStyle w:val="25"/>
        </w:rPr>
        <w:t>азвитием экономических отношений залог претерпевал изменения, появлялись новые виды имущества, появились новые имущественные права, исключительные права, которые также по своему существу могли передаваться в залог, и реалии требовали регулирования подобных</w:t>
      </w:r>
      <w:r>
        <w:rPr>
          <w:rStyle w:val="25"/>
        </w:rPr>
        <w:t xml:space="preserve"> отношений. Проблемы, создававшиеся на почве </w:t>
      </w:r>
      <w:proofErr w:type="spellStart"/>
      <w:r>
        <w:rPr>
          <w:rStyle w:val="25"/>
        </w:rPr>
        <w:t>неурегулированности</w:t>
      </w:r>
      <w:proofErr w:type="spellEnd"/>
      <w:r>
        <w:rPr>
          <w:rStyle w:val="25"/>
        </w:rPr>
        <w:t xml:space="preserve"> таких отношений, приводили к неоднообразной судебной практике, диаметрально противоположных позициях ученых в теоретической плоскости, в частности на правовую природу залога и предмет залога.</w:t>
      </w:r>
    </w:p>
    <w:p w:rsidR="00C879B3" w:rsidRDefault="008215C0">
      <w:pPr>
        <w:spacing w:line="360" w:lineRule="auto"/>
        <w:ind w:firstLine="567"/>
        <w:jc w:val="both"/>
        <w:rPr>
          <w:sz w:val="28"/>
        </w:rPr>
      </w:pPr>
      <w:proofErr w:type="gramStart"/>
      <w:r>
        <w:rPr>
          <w:sz w:val="28"/>
        </w:rPr>
        <w:t>Объект  исследования</w:t>
      </w:r>
      <w:proofErr w:type="gramEnd"/>
      <w:r>
        <w:rPr>
          <w:sz w:val="28"/>
        </w:rPr>
        <w:t xml:space="preserve">   в данной работе – правовые отношения хозяйствующих субъектов, возникающие в связи с применением  залога.</w:t>
      </w:r>
    </w:p>
    <w:p w:rsidR="00C879B3" w:rsidRDefault="008215C0">
      <w:pPr>
        <w:pStyle w:val="af"/>
        <w:spacing w:line="360" w:lineRule="auto"/>
        <w:ind w:firstLine="567"/>
      </w:pPr>
      <w:r>
        <w:t xml:space="preserve">Предмет исследования -  законодательство </w:t>
      </w:r>
      <w:proofErr w:type="gramStart"/>
      <w:r>
        <w:t>РФ,  регламентирующее</w:t>
      </w:r>
      <w:proofErr w:type="gramEnd"/>
      <w:r>
        <w:t xml:space="preserve"> правовые вопросы применения залога.  </w:t>
      </w:r>
    </w:p>
    <w:p w:rsidR="00C879B3" w:rsidRDefault="008215C0">
      <w:pPr>
        <w:pStyle w:val="af"/>
        <w:spacing w:line="360" w:lineRule="auto"/>
        <w:ind w:firstLine="567"/>
      </w:pPr>
      <w:r>
        <w:t>Целью данного исследования</w:t>
      </w:r>
      <w:r>
        <w:t xml:space="preserve"> является изучение законодательной базы и судебной практики по вопросам сущности, природы и применения в гражданских </w:t>
      </w:r>
      <w:proofErr w:type="gramStart"/>
      <w:r>
        <w:t>правоотношениях  залога</w:t>
      </w:r>
      <w:proofErr w:type="gramEnd"/>
      <w:r>
        <w:t xml:space="preserve">. </w:t>
      </w:r>
    </w:p>
    <w:p w:rsidR="00C879B3" w:rsidRDefault="008215C0">
      <w:pPr>
        <w:pStyle w:val="af"/>
        <w:spacing w:line="360" w:lineRule="auto"/>
        <w:ind w:firstLine="567"/>
      </w:pPr>
      <w:r>
        <w:t>Задачами работы являются:</w:t>
      </w:r>
    </w:p>
    <w:p w:rsidR="00C879B3" w:rsidRDefault="008215C0">
      <w:pPr>
        <w:pStyle w:val="af"/>
        <w:numPr>
          <w:ilvl w:val="0"/>
          <w:numId w:val="1"/>
        </w:numPr>
        <w:tabs>
          <w:tab w:val="left" w:pos="709"/>
        </w:tabs>
        <w:spacing w:line="360" w:lineRule="auto"/>
        <w:ind w:left="0" w:firstLine="567"/>
      </w:pPr>
      <w:r>
        <w:t>Теоретико-правовой анализ понятия залога.</w:t>
      </w:r>
    </w:p>
    <w:p w:rsidR="00C879B3" w:rsidRDefault="008215C0">
      <w:pPr>
        <w:pStyle w:val="af"/>
        <w:numPr>
          <w:ilvl w:val="0"/>
          <w:numId w:val="1"/>
        </w:numPr>
        <w:tabs>
          <w:tab w:val="left" w:pos="709"/>
        </w:tabs>
        <w:spacing w:line="360" w:lineRule="auto"/>
        <w:ind w:left="0" w:firstLine="567"/>
      </w:pPr>
      <w:r>
        <w:t>Выявление юридической природы залога.</w:t>
      </w:r>
    </w:p>
    <w:p w:rsidR="00C879B3" w:rsidRDefault="008215C0">
      <w:pPr>
        <w:pStyle w:val="af"/>
        <w:numPr>
          <w:ilvl w:val="0"/>
          <w:numId w:val="1"/>
        </w:numPr>
        <w:tabs>
          <w:tab w:val="left" w:pos="709"/>
        </w:tabs>
        <w:spacing w:line="360" w:lineRule="auto"/>
        <w:ind w:left="0" w:firstLine="567"/>
      </w:pPr>
      <w:r>
        <w:lastRenderedPageBreak/>
        <w:t>Выявлен</w:t>
      </w:r>
      <w:r>
        <w:t xml:space="preserve">ие особенности применения залога </w:t>
      </w:r>
      <w:proofErr w:type="gramStart"/>
      <w:r>
        <w:t>различных  предпринимательских</w:t>
      </w:r>
      <w:proofErr w:type="gramEnd"/>
      <w:r>
        <w:t xml:space="preserve"> и гражданских отношениях.</w:t>
      </w:r>
    </w:p>
    <w:p w:rsidR="00C879B3" w:rsidRDefault="008215C0">
      <w:pPr>
        <w:spacing w:line="360" w:lineRule="auto"/>
        <w:ind w:firstLine="567"/>
        <w:jc w:val="both"/>
        <w:rPr>
          <w:sz w:val="28"/>
        </w:rPr>
      </w:pPr>
      <w:r>
        <w:rPr>
          <w:sz w:val="28"/>
        </w:rPr>
        <w:t xml:space="preserve">Методология, использованная </w:t>
      </w:r>
      <w:proofErr w:type="gramStart"/>
      <w:r>
        <w:rPr>
          <w:sz w:val="28"/>
        </w:rPr>
        <w:t>в работе</w:t>
      </w:r>
      <w:proofErr w:type="gramEnd"/>
      <w:r>
        <w:rPr>
          <w:sz w:val="28"/>
        </w:rPr>
        <w:t xml:space="preserve"> включает в себя:</w:t>
      </w:r>
    </w:p>
    <w:p w:rsidR="00C879B3" w:rsidRDefault="008215C0">
      <w:pPr>
        <w:numPr>
          <w:ilvl w:val="0"/>
          <w:numId w:val="2"/>
        </w:numPr>
        <w:spacing w:line="360" w:lineRule="auto"/>
        <w:ind w:left="0" w:firstLine="567"/>
        <w:jc w:val="both"/>
        <w:rPr>
          <w:sz w:val="28"/>
        </w:rPr>
      </w:pPr>
      <w:r>
        <w:rPr>
          <w:sz w:val="28"/>
        </w:rPr>
        <w:t xml:space="preserve">исторический метод, </w:t>
      </w:r>
    </w:p>
    <w:p w:rsidR="00C879B3" w:rsidRDefault="008215C0">
      <w:pPr>
        <w:numPr>
          <w:ilvl w:val="0"/>
          <w:numId w:val="2"/>
        </w:numPr>
        <w:spacing w:line="360" w:lineRule="auto"/>
        <w:ind w:left="0" w:firstLine="567"/>
        <w:jc w:val="both"/>
        <w:rPr>
          <w:sz w:val="28"/>
        </w:rPr>
      </w:pPr>
      <w:r>
        <w:rPr>
          <w:sz w:val="28"/>
        </w:rPr>
        <w:t xml:space="preserve">формально-юридический метод, </w:t>
      </w:r>
    </w:p>
    <w:p w:rsidR="00C879B3" w:rsidRDefault="008215C0">
      <w:pPr>
        <w:numPr>
          <w:ilvl w:val="0"/>
          <w:numId w:val="2"/>
        </w:numPr>
        <w:spacing w:line="360" w:lineRule="auto"/>
        <w:ind w:left="0" w:firstLine="567"/>
        <w:jc w:val="both"/>
        <w:rPr>
          <w:sz w:val="28"/>
        </w:rPr>
      </w:pPr>
      <w:r>
        <w:rPr>
          <w:sz w:val="28"/>
        </w:rPr>
        <w:t xml:space="preserve">метод сравнительного исследования, </w:t>
      </w:r>
    </w:p>
    <w:p w:rsidR="00C879B3" w:rsidRDefault="008215C0">
      <w:pPr>
        <w:numPr>
          <w:ilvl w:val="0"/>
          <w:numId w:val="2"/>
        </w:numPr>
        <w:spacing w:line="360" w:lineRule="auto"/>
        <w:ind w:left="0" w:firstLine="567"/>
        <w:jc w:val="both"/>
        <w:rPr>
          <w:sz w:val="28"/>
        </w:rPr>
      </w:pPr>
      <w:r>
        <w:rPr>
          <w:sz w:val="28"/>
        </w:rPr>
        <w:t>анализ и синтез законодательства и практики.</w:t>
      </w:r>
    </w:p>
    <w:p w:rsidR="00C879B3" w:rsidRDefault="008215C0">
      <w:pPr>
        <w:spacing w:line="360" w:lineRule="auto"/>
        <w:ind w:firstLine="567"/>
        <w:jc w:val="both"/>
        <w:rPr>
          <w:sz w:val="28"/>
        </w:rPr>
      </w:pPr>
      <w:r>
        <w:rPr>
          <w:sz w:val="28"/>
        </w:rPr>
        <w:t xml:space="preserve">Среди трудов, чьи исследования были положены в основу данной работы, можно выделить следующих </w:t>
      </w:r>
      <w:proofErr w:type="gramStart"/>
      <w:r>
        <w:rPr>
          <w:sz w:val="28"/>
        </w:rPr>
        <w:t xml:space="preserve">авторов:   </w:t>
      </w:r>
      <w:proofErr w:type="gramEnd"/>
      <w:r>
        <w:rPr>
          <w:sz w:val="28"/>
        </w:rPr>
        <w:t>Давыдова Е.И. «Правовое регулирование залога», Кукин А.В., Плешанова О.П. «Неполноценный залог», Любарская</w:t>
      </w:r>
      <w:r>
        <w:rPr>
          <w:sz w:val="28"/>
        </w:rPr>
        <w:t xml:space="preserve"> Т.С., Лашков Н.С. «Проблемы коллизионного регулирования залога в России и за рубежом», </w:t>
      </w:r>
      <w:proofErr w:type="spellStart"/>
      <w:r>
        <w:rPr>
          <w:sz w:val="28"/>
        </w:rPr>
        <w:t>Челышева</w:t>
      </w:r>
      <w:proofErr w:type="spellEnd"/>
      <w:r>
        <w:rPr>
          <w:sz w:val="28"/>
        </w:rPr>
        <w:t xml:space="preserve"> Н.Ю. «Конструкция залогового обязательства при множественности кредиторов», Шварц М.З. «К вопросу о сущности залога», а также учебную литературу </w:t>
      </w:r>
      <w:proofErr w:type="gramStart"/>
      <w:r>
        <w:rPr>
          <w:sz w:val="28"/>
        </w:rPr>
        <w:t>Азаровой  Е.Г.</w:t>
      </w:r>
      <w:proofErr w:type="gramEnd"/>
      <w:r>
        <w:rPr>
          <w:sz w:val="28"/>
        </w:rPr>
        <w:t xml:space="preserve">, </w:t>
      </w:r>
      <w:proofErr w:type="spellStart"/>
      <w:r>
        <w:rPr>
          <w:sz w:val="28"/>
        </w:rPr>
        <w:t>Антосевича</w:t>
      </w:r>
      <w:proofErr w:type="spellEnd"/>
      <w:r>
        <w:rPr>
          <w:sz w:val="28"/>
        </w:rPr>
        <w:t xml:space="preserve"> Г.С., </w:t>
      </w:r>
      <w:proofErr w:type="spellStart"/>
      <w:r>
        <w:rPr>
          <w:sz w:val="28"/>
        </w:rPr>
        <w:t>Беленкова</w:t>
      </w:r>
      <w:proofErr w:type="spellEnd"/>
      <w:r>
        <w:rPr>
          <w:sz w:val="28"/>
        </w:rPr>
        <w:t xml:space="preserve"> Р. А., Белова В.А., Василева Л. В., Воробьева Н.И., Гусева С.И. </w:t>
      </w:r>
    </w:p>
    <w:p w:rsidR="00C879B3" w:rsidRDefault="008215C0">
      <w:pPr>
        <w:spacing w:line="360" w:lineRule="auto"/>
        <w:ind w:firstLine="567"/>
        <w:jc w:val="both"/>
        <w:rPr>
          <w:sz w:val="28"/>
        </w:rPr>
      </w:pPr>
      <w:r>
        <w:rPr>
          <w:sz w:val="28"/>
        </w:rPr>
        <w:t>Исходя из указанных объекта и предмета исследований, а также учитывая цель и задачи работы в ее структуре было сформировано введение, две главы, заключение и спис</w:t>
      </w:r>
      <w:r>
        <w:rPr>
          <w:sz w:val="28"/>
        </w:rPr>
        <w:t>ок проанализированной и использованной литературы (источников). В первой главе исследования освещаются теоретические вопросы сущности залога. Далее, во второй главе работы анализируются правовые особенности реализации залога в современный период. </w:t>
      </w:r>
    </w:p>
    <w:p w:rsidR="00C879B3" w:rsidRDefault="00C879B3">
      <w:pPr>
        <w:spacing w:line="360" w:lineRule="auto"/>
        <w:ind w:firstLine="567"/>
        <w:jc w:val="both"/>
        <w:rPr>
          <w:sz w:val="28"/>
        </w:rPr>
      </w:pPr>
    </w:p>
    <w:p w:rsidR="00C879B3" w:rsidRDefault="00C879B3">
      <w:pPr>
        <w:spacing w:line="360" w:lineRule="auto"/>
        <w:rPr>
          <w:sz w:val="28"/>
        </w:rPr>
      </w:pPr>
    </w:p>
    <w:p w:rsidR="00C879B3" w:rsidRDefault="008215C0">
      <w:pPr>
        <w:pStyle w:val="10"/>
        <w:spacing w:before="0" w:after="0"/>
        <w:jc w:val="center"/>
        <w:rPr>
          <w:rFonts w:ascii="Times New Roman" w:hAnsi="Times New Roman"/>
          <w:b w:val="0"/>
        </w:rPr>
      </w:pPr>
      <w:bookmarkStart w:id="3" w:name="__RefHeading___2"/>
      <w:bookmarkEnd w:id="3"/>
      <w:r>
        <w:rPr>
          <w:rFonts w:ascii="Times New Roman" w:hAnsi="Times New Roman"/>
          <w:b w:val="0"/>
        </w:rPr>
        <w:br w:type="page" w:clear="all"/>
      </w:r>
      <w:r>
        <w:rPr>
          <w:rFonts w:ascii="Times New Roman" w:hAnsi="Times New Roman"/>
          <w:b w:val="0"/>
        </w:rPr>
        <w:lastRenderedPageBreak/>
        <w:t>ГЛАВА</w:t>
      </w:r>
      <w:r>
        <w:rPr>
          <w:rFonts w:ascii="Times New Roman" w:hAnsi="Times New Roman"/>
          <w:b w:val="0"/>
        </w:rPr>
        <w:t xml:space="preserve"> 1. ГРАЖДАНСКО-ПРАВОВАЯ ХАРАКТЕРИСТИКА ЗАЛОГА</w:t>
      </w:r>
    </w:p>
    <w:p w:rsidR="00C879B3" w:rsidRDefault="00C879B3">
      <w:pPr>
        <w:pStyle w:val="Footnote"/>
        <w:spacing w:line="312" w:lineRule="auto"/>
        <w:rPr>
          <w:sz w:val="28"/>
        </w:rPr>
      </w:pPr>
    </w:p>
    <w:p w:rsidR="00C879B3" w:rsidRDefault="008215C0">
      <w:pPr>
        <w:pStyle w:val="2"/>
        <w:spacing w:line="336" w:lineRule="auto"/>
        <w:rPr>
          <w:b w:val="0"/>
          <w:sz w:val="28"/>
        </w:rPr>
      </w:pPr>
      <w:bookmarkStart w:id="4" w:name="__RefHeading___3"/>
      <w:bookmarkEnd w:id="4"/>
      <w:r>
        <w:rPr>
          <w:b w:val="0"/>
          <w:sz w:val="28"/>
        </w:rPr>
        <w:t>1.1 Понятие и   сущность залога</w:t>
      </w:r>
    </w:p>
    <w:p w:rsidR="00C879B3" w:rsidRDefault="00C879B3">
      <w:pPr>
        <w:rPr>
          <w:sz w:val="28"/>
        </w:rPr>
      </w:pPr>
    </w:p>
    <w:p w:rsidR="00C879B3" w:rsidRDefault="008215C0">
      <w:pPr>
        <w:pStyle w:val="ad"/>
        <w:spacing w:line="360" w:lineRule="auto"/>
        <w:ind w:firstLine="567"/>
        <w:rPr>
          <w:rFonts w:ascii="Times New Roman" w:hAnsi="Times New Roman"/>
          <w:color w:val="000000"/>
          <w:sz w:val="28"/>
        </w:rPr>
      </w:pPr>
      <w:r>
        <w:rPr>
          <w:rStyle w:val="aff7"/>
          <w:rFonts w:ascii="Times New Roman" w:hAnsi="Times New Roman"/>
          <w:i w:val="0"/>
          <w:color w:val="000000"/>
          <w:sz w:val="28"/>
        </w:rPr>
        <w:t>Залог</w:t>
      </w:r>
      <w:r>
        <w:rPr>
          <w:rFonts w:ascii="Times New Roman" w:hAnsi="Times New Roman"/>
          <w:color w:val="000000"/>
          <w:sz w:val="28"/>
        </w:rPr>
        <w:t> – это один из существующих правовых институтов обеспечения обязательств [17, c 14].</w:t>
      </w:r>
    </w:p>
    <w:p w:rsidR="00C879B3" w:rsidRDefault="008215C0">
      <w:pPr>
        <w:spacing w:line="360" w:lineRule="auto"/>
        <w:ind w:firstLine="567"/>
        <w:jc w:val="both"/>
        <w:rPr>
          <w:sz w:val="28"/>
        </w:rPr>
      </w:pPr>
      <w:r>
        <w:rPr>
          <w:sz w:val="28"/>
        </w:rPr>
        <w:t>Залог – имущество, права на которое заемщик временно передает банку в качестве гаранти</w:t>
      </w:r>
      <w:r>
        <w:rPr>
          <w:sz w:val="28"/>
        </w:rPr>
        <w:t>и возврата взятых в кредит средств. Если клиент откажется от выполнения своих обязательств, то банк использует предоставленный залог в счет погашения кредита путем его продажи. При этом пользоваться имуществом никто не запрещает, но его нельзя продать, под</w:t>
      </w:r>
      <w:r>
        <w:rPr>
          <w:sz w:val="28"/>
        </w:rPr>
        <w:t>арить, передать по наследству, отдать в качестве залога по другому кредиту [30, c 10].</w:t>
      </w:r>
    </w:p>
    <w:p w:rsidR="00C879B3" w:rsidRDefault="008215C0">
      <w:pPr>
        <w:spacing w:line="360" w:lineRule="auto"/>
        <w:ind w:firstLine="567"/>
        <w:jc w:val="both"/>
        <w:rPr>
          <w:sz w:val="28"/>
        </w:rPr>
      </w:pPr>
      <w:r>
        <w:rPr>
          <w:sz w:val="28"/>
        </w:rPr>
        <w:t>В статье 336 Гражданского Кодекса РФ [2] указано, что для залога можно использовать:</w:t>
      </w:r>
    </w:p>
    <w:p w:rsidR="00C879B3" w:rsidRDefault="008215C0">
      <w:pPr>
        <w:numPr>
          <w:ilvl w:val="0"/>
          <w:numId w:val="3"/>
        </w:numPr>
        <w:spacing w:line="360" w:lineRule="auto"/>
        <w:ind w:left="0" w:firstLine="567"/>
        <w:jc w:val="both"/>
        <w:rPr>
          <w:sz w:val="28"/>
        </w:rPr>
      </w:pPr>
      <w:r>
        <w:rPr>
          <w:sz w:val="28"/>
        </w:rPr>
        <w:t>Автомобильный транспорт.</w:t>
      </w:r>
    </w:p>
    <w:p w:rsidR="00C879B3" w:rsidRDefault="008215C0">
      <w:pPr>
        <w:numPr>
          <w:ilvl w:val="0"/>
          <w:numId w:val="3"/>
        </w:numPr>
        <w:spacing w:line="360" w:lineRule="auto"/>
        <w:ind w:left="0" w:firstLine="567"/>
        <w:jc w:val="both"/>
        <w:rPr>
          <w:sz w:val="28"/>
        </w:rPr>
      </w:pPr>
      <w:r>
        <w:rPr>
          <w:sz w:val="28"/>
        </w:rPr>
        <w:t>Квартиры, дома, дачи.</w:t>
      </w:r>
    </w:p>
    <w:p w:rsidR="00C879B3" w:rsidRDefault="008215C0">
      <w:pPr>
        <w:numPr>
          <w:ilvl w:val="0"/>
          <w:numId w:val="3"/>
        </w:numPr>
        <w:spacing w:line="360" w:lineRule="auto"/>
        <w:ind w:left="0" w:firstLine="567"/>
        <w:jc w:val="both"/>
        <w:rPr>
          <w:sz w:val="28"/>
        </w:rPr>
      </w:pPr>
      <w:r>
        <w:rPr>
          <w:sz w:val="28"/>
        </w:rPr>
        <w:t>Мерные слитки драгоценных металлов (о</w:t>
      </w:r>
      <w:r>
        <w:rPr>
          <w:sz w:val="28"/>
        </w:rPr>
        <w:t>ни должны сдаваться на сохранность в банк).</w:t>
      </w:r>
    </w:p>
    <w:p w:rsidR="00C879B3" w:rsidRDefault="008215C0">
      <w:pPr>
        <w:numPr>
          <w:ilvl w:val="0"/>
          <w:numId w:val="3"/>
        </w:numPr>
        <w:spacing w:line="360" w:lineRule="auto"/>
        <w:ind w:left="0" w:firstLine="567"/>
        <w:jc w:val="both"/>
        <w:rPr>
          <w:sz w:val="28"/>
        </w:rPr>
      </w:pPr>
      <w:r>
        <w:rPr>
          <w:sz w:val="28"/>
        </w:rPr>
        <w:t>Ценные бумаги.</w:t>
      </w:r>
    </w:p>
    <w:p w:rsidR="00C879B3" w:rsidRDefault="008215C0">
      <w:pPr>
        <w:numPr>
          <w:ilvl w:val="0"/>
          <w:numId w:val="3"/>
        </w:numPr>
        <w:spacing w:line="360" w:lineRule="auto"/>
        <w:ind w:left="0" w:firstLine="567"/>
        <w:jc w:val="both"/>
        <w:rPr>
          <w:sz w:val="28"/>
        </w:rPr>
      </w:pPr>
      <w:r>
        <w:rPr>
          <w:sz w:val="28"/>
        </w:rPr>
        <w:t>Любое другое имущество (при условии, что оно не является единственным).</w:t>
      </w:r>
    </w:p>
    <w:p w:rsidR="00C879B3" w:rsidRDefault="008215C0">
      <w:pPr>
        <w:spacing w:line="360" w:lineRule="auto"/>
        <w:ind w:firstLine="567"/>
        <w:jc w:val="both"/>
        <w:rPr>
          <w:sz w:val="28"/>
        </w:rPr>
      </w:pPr>
      <w:r>
        <w:rPr>
          <w:sz w:val="28"/>
        </w:rPr>
        <w:t xml:space="preserve">В зависимости от особенностей договора, залогом может быть приобретаемое имущество, например, при ипотеке или автокредите, либо уже имеющееся (кредит наличными под залог). Держателем залога может быть только банк, выдавший средства, залогодателем является </w:t>
      </w:r>
      <w:r>
        <w:rPr>
          <w:sz w:val="28"/>
        </w:rPr>
        <w:t>как сам заемщик, так и третье лицо-собственник. После полного погашения задолженности объект возвращается залогодателю, а договор прекращает свое действие. Если кредит под обеспечение рефинансируется, то права на имущество передаются второму банку.</w:t>
      </w:r>
    </w:p>
    <w:p w:rsidR="00C879B3" w:rsidRDefault="008215C0">
      <w:pPr>
        <w:spacing w:line="360" w:lineRule="auto"/>
        <w:ind w:firstLine="567"/>
        <w:jc w:val="both"/>
        <w:rPr>
          <w:sz w:val="28"/>
        </w:rPr>
      </w:pPr>
      <w:r>
        <w:rPr>
          <w:sz w:val="28"/>
        </w:rPr>
        <w:t>Виды за</w:t>
      </w:r>
      <w:r>
        <w:rPr>
          <w:sz w:val="28"/>
        </w:rPr>
        <w:t>ймов с обеспечением в виде залога:</w:t>
      </w:r>
    </w:p>
    <w:p w:rsidR="00C879B3" w:rsidRDefault="008215C0">
      <w:pPr>
        <w:numPr>
          <w:ilvl w:val="0"/>
          <w:numId w:val="4"/>
        </w:numPr>
        <w:spacing w:line="360" w:lineRule="auto"/>
        <w:ind w:left="0" w:firstLine="567"/>
        <w:jc w:val="both"/>
        <w:rPr>
          <w:sz w:val="28"/>
        </w:rPr>
      </w:pPr>
      <w:r>
        <w:rPr>
          <w:sz w:val="28"/>
        </w:rPr>
        <w:lastRenderedPageBreak/>
        <w:t>кредит под залог;</w:t>
      </w:r>
    </w:p>
    <w:p w:rsidR="00C879B3" w:rsidRDefault="008215C0">
      <w:pPr>
        <w:numPr>
          <w:ilvl w:val="0"/>
          <w:numId w:val="4"/>
        </w:numPr>
        <w:spacing w:line="360" w:lineRule="auto"/>
        <w:ind w:left="0" w:firstLine="567"/>
        <w:jc w:val="both"/>
        <w:rPr>
          <w:sz w:val="28"/>
        </w:rPr>
      </w:pPr>
      <w:r>
        <w:rPr>
          <w:sz w:val="28"/>
        </w:rPr>
        <w:t>ипотека;</w:t>
      </w:r>
    </w:p>
    <w:p w:rsidR="00C879B3" w:rsidRDefault="008215C0">
      <w:pPr>
        <w:numPr>
          <w:ilvl w:val="0"/>
          <w:numId w:val="4"/>
        </w:numPr>
        <w:spacing w:line="360" w:lineRule="auto"/>
        <w:ind w:left="0" w:firstLine="567"/>
        <w:jc w:val="both"/>
        <w:rPr>
          <w:sz w:val="28"/>
        </w:rPr>
      </w:pPr>
      <w:r>
        <w:rPr>
          <w:sz w:val="28"/>
        </w:rPr>
        <w:t>автокредит;</w:t>
      </w:r>
    </w:p>
    <w:p w:rsidR="00C879B3" w:rsidRDefault="008215C0">
      <w:pPr>
        <w:numPr>
          <w:ilvl w:val="0"/>
          <w:numId w:val="4"/>
        </w:numPr>
        <w:spacing w:line="360" w:lineRule="auto"/>
        <w:ind w:left="0" w:firstLine="567"/>
        <w:jc w:val="both"/>
        <w:rPr>
          <w:sz w:val="28"/>
        </w:rPr>
      </w:pPr>
      <w:r>
        <w:rPr>
          <w:sz w:val="28"/>
        </w:rPr>
        <w:t>кредит под залог вклада;</w:t>
      </w:r>
    </w:p>
    <w:p w:rsidR="00C879B3" w:rsidRDefault="008215C0">
      <w:pPr>
        <w:numPr>
          <w:ilvl w:val="0"/>
          <w:numId w:val="4"/>
        </w:numPr>
        <w:spacing w:line="360" w:lineRule="auto"/>
        <w:ind w:left="0" w:firstLine="567"/>
        <w:jc w:val="both"/>
        <w:rPr>
          <w:sz w:val="28"/>
        </w:rPr>
      </w:pPr>
      <w:r>
        <w:rPr>
          <w:sz w:val="28"/>
        </w:rPr>
        <w:t>лизинг.</w:t>
      </w:r>
    </w:p>
    <w:p w:rsidR="00C879B3" w:rsidRDefault="008215C0">
      <w:pPr>
        <w:spacing w:line="360" w:lineRule="auto"/>
        <w:ind w:firstLine="567"/>
        <w:jc w:val="both"/>
        <w:rPr>
          <w:sz w:val="28"/>
        </w:rPr>
      </w:pPr>
      <w:r>
        <w:rPr>
          <w:sz w:val="28"/>
        </w:rPr>
        <w:t>Перед заключением договора проводится обязательная процедура</w:t>
      </w:r>
      <w:r>
        <w:rPr>
          <w:sz w:val="28"/>
        </w:rPr>
        <w:t xml:space="preserve"> оценки имущества. Оплачивается эта услуга заемщиком, даже если в конечном результате банк вынесет отрицательный ответ по заявке на кредит. Многие банковские организации предлагают обратиться к их партнерам, специализирующимся на оценке любой собственности</w:t>
      </w:r>
      <w:r>
        <w:rPr>
          <w:sz w:val="28"/>
        </w:rPr>
        <w:t xml:space="preserve"> [26, c 145].</w:t>
      </w:r>
    </w:p>
    <w:p w:rsidR="00C879B3" w:rsidRDefault="008215C0">
      <w:pPr>
        <w:spacing w:line="360" w:lineRule="auto"/>
        <w:ind w:firstLine="567"/>
        <w:jc w:val="both"/>
        <w:rPr>
          <w:sz w:val="28"/>
        </w:rPr>
      </w:pPr>
      <w:r>
        <w:rPr>
          <w:sz w:val="28"/>
        </w:rPr>
        <w:t>Согласно статье 339 Гражданского Кодекса РФ в специальном договоре залога прописываются все его параметры и результат оценки.</w:t>
      </w:r>
    </w:p>
    <w:p w:rsidR="00C879B3" w:rsidRDefault="008215C0">
      <w:pPr>
        <w:spacing w:line="360" w:lineRule="auto"/>
        <w:ind w:firstLine="567"/>
        <w:jc w:val="both"/>
        <w:rPr>
          <w:sz w:val="28"/>
        </w:rPr>
      </w:pPr>
      <w:r>
        <w:rPr>
          <w:sz w:val="28"/>
        </w:rPr>
        <w:t>Банки часто выставляют определенные требования к обеспечению. Для недвижимости – это его месторасположение, год возв</w:t>
      </w:r>
      <w:r>
        <w:rPr>
          <w:sz w:val="28"/>
        </w:rPr>
        <w:t>едение, используемые для строительства материалы. Также залогодержатель обращает внимание на прописанных в жилом помещении лиц, иных собственников. Если гарантией выступает ТС, то условия касаются года выпуска, страны-изготовителя.</w:t>
      </w:r>
    </w:p>
    <w:p w:rsidR="00C879B3" w:rsidRDefault="008215C0">
      <w:pPr>
        <w:spacing w:line="360" w:lineRule="auto"/>
        <w:ind w:firstLine="567"/>
        <w:jc w:val="both"/>
        <w:rPr>
          <w:sz w:val="28"/>
        </w:rPr>
      </w:pPr>
      <w:r>
        <w:rPr>
          <w:sz w:val="28"/>
        </w:rPr>
        <w:t>Оценочная стоимость буде</w:t>
      </w:r>
      <w:r>
        <w:rPr>
          <w:sz w:val="28"/>
        </w:rPr>
        <w:t>т влиять на максимальную сумму кредита. Как правило, взять можно до 50–90% от установленной цены объекта.</w:t>
      </w:r>
    </w:p>
    <w:p w:rsidR="00C879B3" w:rsidRDefault="008215C0">
      <w:pPr>
        <w:spacing w:line="360" w:lineRule="auto"/>
        <w:ind w:firstLine="567"/>
        <w:jc w:val="both"/>
        <w:rPr>
          <w:sz w:val="28"/>
        </w:rPr>
      </w:pPr>
      <w:r>
        <w:rPr>
          <w:sz w:val="28"/>
        </w:rPr>
        <w:t>Процедура оформления объекта в залог невозможна пока заемщик не докажет, что у него имеются законные права на данное имущество. Например, если для обе</w:t>
      </w:r>
      <w:r>
        <w:rPr>
          <w:sz w:val="28"/>
        </w:rPr>
        <w:t>спечения используется недвижимость, то необходимо предъявить права собственности на нее. Также должно быть официальное разрешение от второго супруга на использование объекта для залога [31, c 93].</w:t>
      </w:r>
    </w:p>
    <w:p w:rsidR="00C879B3" w:rsidRDefault="008215C0">
      <w:pPr>
        <w:spacing w:line="360" w:lineRule="auto"/>
        <w:ind w:firstLine="567"/>
        <w:jc w:val="both"/>
        <w:rPr>
          <w:sz w:val="28"/>
        </w:rPr>
      </w:pPr>
      <w:r>
        <w:rPr>
          <w:sz w:val="28"/>
        </w:rPr>
        <w:t>Многие банковские учреждения России предоставляют возможнос</w:t>
      </w:r>
      <w:r>
        <w:rPr>
          <w:sz w:val="28"/>
        </w:rPr>
        <w:t>ть кредитования под залог имущества или транспортного средства. К самым популярным можно отнести Сбербанк России, «Райффайзенбанк» и «</w:t>
      </w:r>
      <w:proofErr w:type="spellStart"/>
      <w:r>
        <w:rPr>
          <w:sz w:val="28"/>
        </w:rPr>
        <w:t>Совкомбанк</w:t>
      </w:r>
      <w:proofErr w:type="spellEnd"/>
      <w:r>
        <w:rPr>
          <w:sz w:val="28"/>
        </w:rPr>
        <w:t>».</w:t>
      </w:r>
    </w:p>
    <w:p w:rsidR="00C879B3" w:rsidRDefault="008215C0">
      <w:pPr>
        <w:spacing w:line="360" w:lineRule="auto"/>
        <w:ind w:firstLine="567"/>
        <w:jc w:val="both"/>
        <w:rPr>
          <w:sz w:val="28"/>
        </w:rPr>
      </w:pPr>
      <w:r>
        <w:rPr>
          <w:sz w:val="28"/>
        </w:rPr>
        <w:lastRenderedPageBreak/>
        <w:t>Так, в Сбербанке, предоставив залоговое имущество, можно получить кредит на любые цели в сумме от 500 тыс. до</w:t>
      </w:r>
      <w:r>
        <w:rPr>
          <w:sz w:val="28"/>
        </w:rPr>
        <w:t xml:space="preserve"> 10 млн руб. Максимальный срок возврата денег достигает 20 лет, а минимальная годовая процентная ставка со</w:t>
      </w:r>
    </w:p>
    <w:p w:rsidR="00C879B3" w:rsidRDefault="00C879B3">
      <w:pPr>
        <w:ind w:firstLine="540"/>
        <w:jc w:val="both"/>
        <w:outlineLvl w:val="0"/>
        <w:rPr>
          <w:sz w:val="28"/>
        </w:rPr>
      </w:pPr>
    </w:p>
    <w:p w:rsidR="00C879B3" w:rsidRDefault="008215C0">
      <w:pPr>
        <w:pStyle w:val="2"/>
        <w:spacing w:line="336" w:lineRule="auto"/>
        <w:rPr>
          <w:b w:val="0"/>
          <w:sz w:val="28"/>
        </w:rPr>
      </w:pPr>
      <w:bookmarkStart w:id="5" w:name="__RefHeading___4"/>
      <w:bookmarkStart w:id="6" w:name="bookmark0"/>
      <w:bookmarkEnd w:id="5"/>
      <w:r>
        <w:rPr>
          <w:rStyle w:val="1c"/>
          <w:b/>
        </w:rPr>
        <w:t>1.2 Правовая природа залога</w:t>
      </w:r>
      <w:bookmarkEnd w:id="6"/>
    </w:p>
    <w:p w:rsidR="00C879B3" w:rsidRDefault="00C879B3">
      <w:pPr>
        <w:pStyle w:val="24"/>
        <w:ind w:firstLine="740"/>
        <w:rPr>
          <w:rStyle w:val="25"/>
        </w:rPr>
      </w:pPr>
    </w:p>
    <w:p w:rsidR="00C879B3" w:rsidRDefault="008215C0">
      <w:pPr>
        <w:pStyle w:val="24"/>
        <w:spacing w:line="360" w:lineRule="auto"/>
        <w:ind w:firstLine="740"/>
        <w:rPr>
          <w:rStyle w:val="25"/>
        </w:rPr>
      </w:pPr>
      <w:r>
        <w:rPr>
          <w:rStyle w:val="25"/>
        </w:rPr>
        <w:t>Проблема определения правовой природы залога, его сущности, уходит корнями глубоко в историю, и несомненно отнесение за</w:t>
      </w:r>
      <w:r>
        <w:rPr>
          <w:rStyle w:val="25"/>
        </w:rPr>
        <w:t xml:space="preserve">лога к вещным правам либо к обязательственным зависело от правовой действительности на период определения. В дореволюционный </w:t>
      </w:r>
      <w:proofErr w:type="gramStart"/>
      <w:r>
        <w:rPr>
          <w:rStyle w:val="25"/>
        </w:rPr>
        <w:t>период  этот</w:t>
      </w:r>
      <w:proofErr w:type="gramEnd"/>
      <w:r>
        <w:rPr>
          <w:rStyle w:val="25"/>
        </w:rPr>
        <w:t xml:space="preserve"> институт определялся как вещный институт, однако с развитием экономических отношений спор получил развитие, и понимани</w:t>
      </w:r>
      <w:r>
        <w:rPr>
          <w:rStyle w:val="25"/>
        </w:rPr>
        <w:t>е правовой природы залога изменилось.</w:t>
      </w:r>
    </w:p>
    <w:p w:rsidR="00C879B3" w:rsidRDefault="008215C0">
      <w:pPr>
        <w:pStyle w:val="24"/>
        <w:spacing w:line="360" w:lineRule="auto"/>
        <w:ind w:firstLine="740"/>
      </w:pPr>
      <w:r>
        <w:rPr>
          <w:rStyle w:val="25"/>
        </w:rPr>
        <w:t>Права залогодержателя при залоге связаны не с вещью, а с ее стоимостью, что говорит в пользу обязательственной природы залоговых прав. Однако многие ученые, тем не менее, утверждают, что право залога - вещное право, сс</w:t>
      </w:r>
      <w:r>
        <w:rPr>
          <w:rStyle w:val="25"/>
        </w:rPr>
        <w:t xml:space="preserve">ылаясь на то, что связь между правами залогодержателя и заложенной вещью неразрывна [25, c 25]. </w:t>
      </w:r>
    </w:p>
    <w:p w:rsidR="00C879B3" w:rsidRDefault="008215C0">
      <w:pPr>
        <w:pStyle w:val="24"/>
        <w:spacing w:line="360" w:lineRule="auto"/>
        <w:ind w:firstLine="740"/>
        <w:rPr>
          <w:rStyle w:val="25"/>
        </w:rPr>
      </w:pPr>
      <w:r>
        <w:rPr>
          <w:rStyle w:val="25"/>
        </w:rPr>
        <w:t>Понимание сущности залога идет из Римского права, где, конечно, абсолютное большинство ученых от</w:t>
      </w:r>
      <w:r>
        <w:rPr>
          <w:rStyle w:val="25"/>
        </w:rPr>
        <w:t xml:space="preserve">давали предпочтение вещно-правовой природе залога. Правом залога в таком аспекте признавалось вещное право производить себе уплату посредством вещи за право требования. </w:t>
      </w:r>
      <w:proofErr w:type="gramStart"/>
      <w:r>
        <w:rPr>
          <w:rStyle w:val="25"/>
        </w:rPr>
        <w:t>Залог  считался</w:t>
      </w:r>
      <w:proofErr w:type="gramEnd"/>
      <w:r>
        <w:rPr>
          <w:rStyle w:val="25"/>
        </w:rPr>
        <w:t xml:space="preserve"> подлинным вещным правом на распоряжение вещью на случай неуплаты долга.</w:t>
      </w:r>
    </w:p>
    <w:p w:rsidR="00C879B3" w:rsidRDefault="008215C0">
      <w:pPr>
        <w:pStyle w:val="24"/>
        <w:spacing w:line="360" w:lineRule="auto"/>
        <w:ind w:firstLine="740"/>
      </w:pPr>
      <w:r>
        <w:rPr>
          <w:rStyle w:val="25"/>
        </w:rPr>
        <w:t>Некоторые ученые относят залог к обязательствам по своей форме и содержанию, несмотря на то, что залог носит акцессорный характер и не опосредует собой товарно-денежный обмен как таковой. Такая позиция связана с развитием экономических отношений собственн</w:t>
      </w:r>
      <w:r>
        <w:rPr>
          <w:rStyle w:val="25"/>
        </w:rPr>
        <w:t xml:space="preserve">о при </w:t>
      </w:r>
      <w:proofErr w:type="gramStart"/>
      <w:r>
        <w:rPr>
          <w:rStyle w:val="25"/>
        </w:rPr>
        <w:t>которой  залог</w:t>
      </w:r>
      <w:proofErr w:type="gramEnd"/>
      <w:r>
        <w:rPr>
          <w:rStyle w:val="25"/>
        </w:rPr>
        <w:t xml:space="preserve"> стал применяться более активно  в отношении имущественных прав.</w:t>
      </w:r>
    </w:p>
    <w:p w:rsidR="00C879B3" w:rsidRDefault="008215C0">
      <w:pPr>
        <w:pStyle w:val="24"/>
        <w:spacing w:line="360" w:lineRule="auto"/>
        <w:ind w:firstLine="740"/>
      </w:pPr>
      <w:r>
        <w:rPr>
          <w:rStyle w:val="25"/>
        </w:rPr>
        <w:t xml:space="preserve">Гражданский кодекс РФ также воспринял обязательственную природу залога, что подтверждается включением в Кодекс норм, опосредующих такое </w:t>
      </w:r>
      <w:r>
        <w:rPr>
          <w:rStyle w:val="25"/>
        </w:rPr>
        <w:lastRenderedPageBreak/>
        <w:t>понимание.</w:t>
      </w:r>
    </w:p>
    <w:p w:rsidR="00C879B3" w:rsidRDefault="008215C0">
      <w:pPr>
        <w:pStyle w:val="24"/>
        <w:tabs>
          <w:tab w:val="left" w:pos="1106"/>
        </w:tabs>
        <w:spacing w:line="360" w:lineRule="auto"/>
        <w:ind w:firstLine="740"/>
      </w:pPr>
      <w:r>
        <w:rPr>
          <w:rStyle w:val="25"/>
        </w:rPr>
        <w:t>Предметом залога могут б</w:t>
      </w:r>
      <w:r>
        <w:rPr>
          <w:rStyle w:val="25"/>
        </w:rPr>
        <w:t>ыть не только вещи, но также и имущественные права (требования). А как известно, право требования не может само по себе быть предметом вещных прав.</w:t>
      </w:r>
    </w:p>
    <w:p w:rsidR="00C879B3" w:rsidRDefault="008215C0">
      <w:pPr>
        <w:pStyle w:val="24"/>
        <w:tabs>
          <w:tab w:val="left" w:pos="1106"/>
        </w:tabs>
        <w:spacing w:line="360" w:lineRule="auto"/>
        <w:ind w:firstLine="740"/>
      </w:pPr>
      <w:r>
        <w:rPr>
          <w:rStyle w:val="25"/>
        </w:rPr>
        <w:t xml:space="preserve">По ст. 353 ГК РФ следует, </w:t>
      </w:r>
      <w:proofErr w:type="gramStart"/>
      <w:r>
        <w:rPr>
          <w:rStyle w:val="25"/>
        </w:rPr>
        <w:t>что  право</w:t>
      </w:r>
      <w:proofErr w:type="gramEnd"/>
      <w:r>
        <w:rPr>
          <w:rStyle w:val="25"/>
        </w:rPr>
        <w:t xml:space="preserve"> залога следует за вещью, а признак следования за вещью - признак вещных</w:t>
      </w:r>
      <w:r>
        <w:rPr>
          <w:rStyle w:val="25"/>
        </w:rPr>
        <w:t xml:space="preserve"> прав [18, c 225].</w:t>
      </w:r>
    </w:p>
    <w:p w:rsidR="00C879B3" w:rsidRDefault="008215C0">
      <w:pPr>
        <w:pStyle w:val="24"/>
        <w:tabs>
          <w:tab w:val="left" w:pos="1106"/>
        </w:tabs>
        <w:spacing w:line="360" w:lineRule="auto"/>
        <w:ind w:firstLine="740"/>
      </w:pPr>
      <w:r>
        <w:rPr>
          <w:rStyle w:val="25"/>
        </w:rPr>
        <w:t>Если описывать залог со стороны вещно-правовых отношений, то потеря заложенной вещи должна прекратить залог, что соответствует нормам ст. 235 ГК РФ прекращении вещного права. Однако существует статья 345, в соответствии с которой залогод</w:t>
      </w:r>
      <w:r>
        <w:rPr>
          <w:rStyle w:val="25"/>
        </w:rPr>
        <w:t>атель вправе заменить уничтоженную заложенную вещь на другую, равноценную. Таким образом, исключается исключительная роль имущества, право залога не следует за вещью, как это должно быть, если бы применялись положения о вещных правах [23, c 281].</w:t>
      </w:r>
    </w:p>
    <w:p w:rsidR="00C879B3" w:rsidRDefault="008215C0">
      <w:pPr>
        <w:pStyle w:val="24"/>
        <w:tabs>
          <w:tab w:val="left" w:pos="1071"/>
        </w:tabs>
        <w:spacing w:line="360" w:lineRule="auto"/>
        <w:ind w:firstLine="740"/>
      </w:pPr>
      <w:r>
        <w:rPr>
          <w:rStyle w:val="25"/>
        </w:rPr>
        <w:t xml:space="preserve">Кодексом </w:t>
      </w:r>
      <w:r>
        <w:rPr>
          <w:rStyle w:val="25"/>
        </w:rPr>
        <w:t>также предусмотрена возможность передать права по договору о залоге третьим лицам путем цессии, т.е. посредством уступки прав требования. Хочется отметить, что цессия обладает чисто обязательственной природой и применяться к вещным правам не может в силу с</w:t>
      </w:r>
      <w:r>
        <w:rPr>
          <w:rStyle w:val="25"/>
        </w:rPr>
        <w:t>воего назначения.</w:t>
      </w:r>
    </w:p>
    <w:p w:rsidR="00C879B3" w:rsidRDefault="008215C0">
      <w:pPr>
        <w:pStyle w:val="24"/>
        <w:tabs>
          <w:tab w:val="left" w:pos="1086"/>
        </w:tabs>
        <w:spacing w:line="360" w:lineRule="auto"/>
        <w:ind w:firstLine="740"/>
      </w:pPr>
      <w:r>
        <w:rPr>
          <w:rStyle w:val="25"/>
        </w:rPr>
        <w:t>На обязательственную природу залога указывает также тот факт, что права залогодержателя подлежат удовлетворению преимущественно перед другими кредиторами, что ставит залоговые отношения в один ряд с иными обязательствами должника [24, c 1</w:t>
      </w:r>
      <w:r>
        <w:rPr>
          <w:rStyle w:val="25"/>
        </w:rPr>
        <w:t xml:space="preserve">11]. К примеру, при ликвидации залогодателя- юридического лица имущество, бывшее предметом залога, подлежит реализации, средства от реализованного предмета подлежат удовлетворению требований кредитора вне очереди (кроме первой и второй очередей) </w:t>
      </w:r>
      <w:proofErr w:type="gramStart"/>
      <w:r>
        <w:rPr>
          <w:rStyle w:val="25"/>
        </w:rPr>
        <w:t>( п.</w:t>
      </w:r>
      <w:proofErr w:type="gramEnd"/>
      <w:r>
        <w:rPr>
          <w:rStyle w:val="25"/>
        </w:rPr>
        <w:t xml:space="preserve">2 ст. </w:t>
      </w:r>
      <w:r>
        <w:rPr>
          <w:rStyle w:val="25"/>
        </w:rPr>
        <w:t>64 ГК РФ).</w:t>
      </w:r>
    </w:p>
    <w:p w:rsidR="00C879B3" w:rsidRDefault="008215C0">
      <w:pPr>
        <w:pStyle w:val="24"/>
        <w:spacing w:line="360" w:lineRule="auto"/>
        <w:ind w:firstLine="740"/>
      </w:pPr>
      <w:r>
        <w:rPr>
          <w:rStyle w:val="25"/>
        </w:rPr>
        <w:t>Таким образом, нельзя сделать однозначный вывод о природе залога. Практическое значение понимания правовой природы залога заключается в том, что если залог - вещное право, то нормы об обязательственных правах применимы к нему только в случаях, п</w:t>
      </w:r>
      <w:r>
        <w:rPr>
          <w:rStyle w:val="25"/>
        </w:rPr>
        <w:t xml:space="preserve">рямо предусмотренных в законе. И наоборот, если это право обязательственное, то необходимо указание закона </w:t>
      </w:r>
      <w:r>
        <w:rPr>
          <w:rStyle w:val="25"/>
        </w:rPr>
        <w:lastRenderedPageBreak/>
        <w:t>на возможность использования в отношении залога норм, рассчитанных на вещные права.</w:t>
      </w:r>
    </w:p>
    <w:p w:rsidR="00C879B3" w:rsidRDefault="008215C0">
      <w:pPr>
        <w:pStyle w:val="24"/>
        <w:spacing w:line="360" w:lineRule="auto"/>
        <w:ind w:firstLine="740"/>
        <w:rPr>
          <w:rStyle w:val="25"/>
        </w:rPr>
      </w:pPr>
      <w:r>
        <w:rPr>
          <w:rStyle w:val="25"/>
        </w:rPr>
        <w:t>Поэтому предлагается третья точка зрения - о двойственности приро</w:t>
      </w:r>
      <w:r>
        <w:rPr>
          <w:rStyle w:val="25"/>
        </w:rPr>
        <w:t xml:space="preserve">ды залога. Этой точки зрения также придерживается ряд ученых, которые склоняются к позиции, </w:t>
      </w:r>
      <w:proofErr w:type="gramStart"/>
      <w:r>
        <w:rPr>
          <w:rStyle w:val="25"/>
        </w:rPr>
        <w:t>что  нельзя</w:t>
      </w:r>
      <w:proofErr w:type="gramEnd"/>
      <w:r>
        <w:rPr>
          <w:rStyle w:val="25"/>
        </w:rPr>
        <w:t xml:space="preserve"> четко выделять ни вещно-правовую, ни обязательственно-правовую сущность залога [19, c 133]. </w:t>
      </w:r>
    </w:p>
    <w:p w:rsidR="00C879B3" w:rsidRDefault="008215C0">
      <w:pPr>
        <w:pStyle w:val="24"/>
        <w:spacing w:line="360" w:lineRule="auto"/>
        <w:ind w:firstLine="740"/>
        <w:rPr>
          <w:rStyle w:val="25"/>
        </w:rPr>
      </w:pPr>
      <w:r>
        <w:rPr>
          <w:rStyle w:val="25"/>
        </w:rPr>
        <w:t>Представляется, что третья точка зрения в условиях современ</w:t>
      </w:r>
      <w:r>
        <w:rPr>
          <w:rStyle w:val="25"/>
        </w:rPr>
        <w:t xml:space="preserve">ной действительности наиболее приемлема как для </w:t>
      </w:r>
      <w:proofErr w:type="spellStart"/>
      <w:r>
        <w:rPr>
          <w:rStyle w:val="25"/>
        </w:rPr>
        <w:t>правоприменителя</w:t>
      </w:r>
      <w:proofErr w:type="spellEnd"/>
      <w:r>
        <w:rPr>
          <w:rStyle w:val="25"/>
        </w:rPr>
        <w:t>, так и для данного исследования, она позволяет выделить особенности залога имущественных прав.</w:t>
      </w:r>
    </w:p>
    <w:p w:rsidR="00C879B3" w:rsidRDefault="008215C0">
      <w:pPr>
        <w:pStyle w:val="24"/>
        <w:spacing w:line="360" w:lineRule="auto"/>
        <w:ind w:firstLine="740"/>
        <w:rPr>
          <w:rStyle w:val="25"/>
        </w:rPr>
      </w:pPr>
      <w:r>
        <w:rPr>
          <w:rStyle w:val="25"/>
        </w:rPr>
        <w:t>Институт залога в Российском праве уходит корнями глубоко в историю, и в современном состоянии п</w:t>
      </w:r>
      <w:r>
        <w:rPr>
          <w:rStyle w:val="25"/>
        </w:rPr>
        <w:t>редставляет собой довольно сложный механизм обеспечения обязательств. Нормы о залоге содержатся в Гражданском кодексе РФ, где наиболее полно регулируется этот институт (параграф 3 главы 23 части 1 ГК РФ), отдельные виды залога регулируются иными Федеральны</w:t>
      </w:r>
      <w:r>
        <w:rPr>
          <w:rStyle w:val="25"/>
        </w:rPr>
        <w:t>ми законами. Раньше в части, не противоречащей ГК РФ, залог регулировал Закон РФ от 29.05.1992 № 2872-1 «О залоге», однако, Федеральным законом от 21.12.2013 № 367-ФЗ он был признан утратившим силу. Поэтому в настоящее время основным источником регулирован</w:t>
      </w:r>
      <w:r>
        <w:rPr>
          <w:rStyle w:val="25"/>
        </w:rPr>
        <w:t>ия института залога остается ГК РФ.</w:t>
      </w:r>
    </w:p>
    <w:p w:rsidR="00C879B3" w:rsidRDefault="008215C0">
      <w:pPr>
        <w:pStyle w:val="24"/>
        <w:spacing w:line="360" w:lineRule="auto"/>
        <w:ind w:firstLine="740"/>
        <w:rPr>
          <w:rStyle w:val="25"/>
        </w:rPr>
      </w:pPr>
      <w:r>
        <w:rPr>
          <w:rStyle w:val="25"/>
        </w:rPr>
        <w:t xml:space="preserve">Залог - это один из </w:t>
      </w:r>
      <w:proofErr w:type="gramStart"/>
      <w:r>
        <w:rPr>
          <w:rStyle w:val="25"/>
        </w:rPr>
        <w:t>действенных  способов</w:t>
      </w:r>
      <w:proofErr w:type="gramEnd"/>
      <w:r>
        <w:rPr>
          <w:rStyle w:val="25"/>
        </w:rPr>
        <w:t xml:space="preserve"> обеспечения обязательства. можно выделить сущность залоговых отношений: появляется обеспеченная законом гарантия удовлетворения прав кредитора путем передачи в собственность выде</w:t>
      </w:r>
      <w:r>
        <w:rPr>
          <w:rStyle w:val="25"/>
        </w:rPr>
        <w:t xml:space="preserve">ленного должником предмета залога или его стоимости ( абз.2 ч.1 ст.334 ГК РФ). </w:t>
      </w:r>
    </w:p>
    <w:p w:rsidR="00C879B3" w:rsidRDefault="008215C0">
      <w:pPr>
        <w:pStyle w:val="24"/>
        <w:spacing w:line="360" w:lineRule="auto"/>
        <w:ind w:firstLine="740"/>
      </w:pPr>
      <w:r>
        <w:rPr>
          <w:rStyle w:val="25"/>
        </w:rPr>
        <w:t xml:space="preserve">Кредитор снимает с себя риск неудовлетворения его требований из-за отсутствия у должника необходимого имущества, т.к. имущество, призванное обеспечить исполнений обязательств, </w:t>
      </w:r>
      <w:r>
        <w:rPr>
          <w:rStyle w:val="25"/>
        </w:rPr>
        <w:t xml:space="preserve">уже выделено из его имущества, обременено залогом. Представляется, что это достаточно действенный способ обеспечения обязательств, т.к. в силу ч. 2 указанной статьи ГК РФ кредитор </w:t>
      </w:r>
      <w:r>
        <w:rPr>
          <w:rStyle w:val="25"/>
        </w:rPr>
        <w:lastRenderedPageBreak/>
        <w:t>имеет преимущественное право получить удовлетворение обеспеченного залогом т</w:t>
      </w:r>
      <w:r>
        <w:rPr>
          <w:rStyle w:val="25"/>
        </w:rPr>
        <w:t>ребования даже если право залогодателя на заложенное имущество прекращается в силу закона (например, вследствие изъятия для государственных и иных нужд).</w:t>
      </w:r>
    </w:p>
    <w:p w:rsidR="00C879B3" w:rsidRDefault="008215C0">
      <w:pPr>
        <w:pStyle w:val="24"/>
        <w:spacing w:line="360" w:lineRule="auto"/>
        <w:ind w:firstLine="740"/>
      </w:pPr>
      <w:r>
        <w:rPr>
          <w:rStyle w:val="25"/>
        </w:rPr>
        <w:t>Договор имеет обеспечительную функцию, поскольку имущество, за счет стоимости которого могут быть удов</w:t>
      </w:r>
      <w:r>
        <w:rPr>
          <w:rStyle w:val="25"/>
        </w:rPr>
        <w:t>летворены имущественные требования кредитора, предоставляется кредитору до наступления факта неисправности должника. Это означает, что заложенное имущество может быть принудительно реализовано по требованию кредитора (залогодержателя) вследствие ненадлежащ</w:t>
      </w:r>
      <w:r>
        <w:rPr>
          <w:rStyle w:val="25"/>
        </w:rPr>
        <w:t>его исполнения должником (залогодателем) своих обязательств перед кредитором.</w:t>
      </w:r>
    </w:p>
    <w:p w:rsidR="00C879B3" w:rsidRDefault="00C879B3">
      <w:pPr>
        <w:pStyle w:val="24"/>
        <w:ind w:firstLine="740"/>
      </w:pPr>
    </w:p>
    <w:p w:rsidR="00C879B3" w:rsidRDefault="008215C0">
      <w:pPr>
        <w:pStyle w:val="10"/>
        <w:spacing w:before="0" w:after="0"/>
        <w:jc w:val="center"/>
        <w:rPr>
          <w:rFonts w:ascii="Times New Roman" w:hAnsi="Times New Roman"/>
          <w:b w:val="0"/>
        </w:rPr>
      </w:pPr>
      <w:bookmarkStart w:id="7" w:name="__RefHeading___5"/>
      <w:bookmarkEnd w:id="7"/>
      <w:r>
        <w:rPr>
          <w:rFonts w:ascii="Times New Roman" w:hAnsi="Times New Roman"/>
          <w:b w:val="0"/>
        </w:rPr>
        <w:br w:type="page" w:clear="all"/>
      </w:r>
      <w:r>
        <w:rPr>
          <w:rFonts w:ascii="Times New Roman" w:hAnsi="Times New Roman"/>
          <w:b w:val="0"/>
        </w:rPr>
        <w:lastRenderedPageBreak/>
        <w:t>ГЛАВА 2. ПРАВОВЫЕ ОСОБЕННОСТИ РЕАЛИЗАЦИИ ЗАЛОГА В СОВРЕМЕННЫЙ ПЕРИОД. </w:t>
      </w:r>
    </w:p>
    <w:p w:rsidR="00C879B3" w:rsidRDefault="00C879B3">
      <w:pPr>
        <w:spacing w:line="336" w:lineRule="auto"/>
        <w:rPr>
          <w:sz w:val="28"/>
        </w:rPr>
      </w:pPr>
    </w:p>
    <w:p w:rsidR="00C879B3" w:rsidRDefault="008215C0">
      <w:pPr>
        <w:pStyle w:val="2"/>
        <w:rPr>
          <w:b w:val="0"/>
          <w:sz w:val="28"/>
        </w:rPr>
      </w:pPr>
      <w:bookmarkStart w:id="8" w:name="__RefHeading___6"/>
      <w:bookmarkEnd w:id="8"/>
      <w:proofErr w:type="gramStart"/>
      <w:r>
        <w:rPr>
          <w:b w:val="0"/>
          <w:sz w:val="28"/>
        </w:rPr>
        <w:t>2.1  Особенности</w:t>
      </w:r>
      <w:proofErr w:type="gramEnd"/>
      <w:r>
        <w:rPr>
          <w:b w:val="0"/>
          <w:sz w:val="28"/>
        </w:rPr>
        <w:t xml:space="preserve"> залога имущественных прав</w:t>
      </w:r>
    </w:p>
    <w:p w:rsidR="00C879B3" w:rsidRDefault="00C879B3">
      <w:pPr>
        <w:spacing w:line="360" w:lineRule="auto"/>
        <w:ind w:firstLine="567"/>
        <w:jc w:val="both"/>
        <w:outlineLvl w:val="0"/>
        <w:rPr>
          <w:sz w:val="28"/>
        </w:rPr>
      </w:pPr>
    </w:p>
    <w:p w:rsidR="00C879B3" w:rsidRDefault="008215C0">
      <w:pPr>
        <w:spacing w:line="360" w:lineRule="auto"/>
        <w:ind w:firstLine="567"/>
        <w:jc w:val="both"/>
        <w:rPr>
          <w:sz w:val="28"/>
        </w:rPr>
      </w:pPr>
      <w:r>
        <w:rPr>
          <w:sz w:val="28"/>
        </w:rPr>
        <w:t>Залог имущественных прав (например, обязательственных, исключительных) имеет специфику в зависимости от их вида. Она касается, в частности, содержания договора, порядка реализации заложенного права.</w:t>
      </w:r>
    </w:p>
    <w:p w:rsidR="00C879B3" w:rsidRDefault="008215C0">
      <w:pPr>
        <w:spacing w:line="360" w:lineRule="auto"/>
        <w:ind w:firstLine="567"/>
        <w:jc w:val="both"/>
        <w:rPr>
          <w:sz w:val="28"/>
        </w:rPr>
      </w:pPr>
      <w:r>
        <w:rPr>
          <w:sz w:val="28"/>
        </w:rPr>
        <w:t>Если передаются в залог обязательственные права, надо вкл</w:t>
      </w:r>
      <w:r>
        <w:rPr>
          <w:sz w:val="28"/>
        </w:rPr>
        <w:t xml:space="preserve">ючить в договор дополнительные существенные условия: о должнике, обязательстве, из которого возникло право, и о том, у кого будут подлинники документов, удостоверяющих право. </w:t>
      </w:r>
      <w:proofErr w:type="gramStart"/>
      <w:r>
        <w:rPr>
          <w:sz w:val="28"/>
        </w:rPr>
        <w:t>Можно  наделить</w:t>
      </w:r>
      <w:proofErr w:type="gramEnd"/>
      <w:r>
        <w:rPr>
          <w:sz w:val="28"/>
        </w:rPr>
        <w:t xml:space="preserve"> залогодержателя правом получать исполнение от должника [27, c 20]</w:t>
      </w:r>
      <w:r>
        <w:rPr>
          <w:sz w:val="28"/>
        </w:rPr>
        <w:t>.</w:t>
      </w:r>
    </w:p>
    <w:p w:rsidR="00C879B3" w:rsidRDefault="008215C0">
      <w:pPr>
        <w:spacing w:line="360" w:lineRule="auto"/>
        <w:ind w:firstLine="567"/>
        <w:jc w:val="both"/>
        <w:rPr>
          <w:sz w:val="28"/>
        </w:rPr>
      </w:pPr>
      <w:r>
        <w:rPr>
          <w:sz w:val="28"/>
        </w:rPr>
        <w:t>Для залога прав по банковскому счету придется открыть залоговый счет. Обязательно укажите в договоре реквизиты этого счета и опишите обеспеченное обязательство.</w:t>
      </w:r>
    </w:p>
    <w:p w:rsidR="00C879B3" w:rsidRDefault="008215C0">
      <w:pPr>
        <w:spacing w:line="360" w:lineRule="auto"/>
        <w:ind w:firstLine="567"/>
        <w:jc w:val="both"/>
        <w:rPr>
          <w:sz w:val="28"/>
        </w:rPr>
      </w:pPr>
      <w:r>
        <w:rPr>
          <w:sz w:val="28"/>
        </w:rPr>
        <w:t xml:space="preserve">По общему правилу </w:t>
      </w:r>
      <w:proofErr w:type="gramStart"/>
      <w:r>
        <w:rPr>
          <w:sz w:val="28"/>
        </w:rPr>
        <w:t>можно  заложить</w:t>
      </w:r>
      <w:proofErr w:type="gramEnd"/>
      <w:r>
        <w:rPr>
          <w:sz w:val="28"/>
        </w:rPr>
        <w:t xml:space="preserve"> следующие имущественные права:</w:t>
      </w:r>
    </w:p>
    <w:p w:rsidR="00C879B3" w:rsidRDefault="008215C0">
      <w:pPr>
        <w:numPr>
          <w:ilvl w:val="0"/>
          <w:numId w:val="5"/>
        </w:numPr>
        <w:spacing w:line="360" w:lineRule="auto"/>
        <w:ind w:left="0" w:firstLine="567"/>
        <w:jc w:val="both"/>
        <w:rPr>
          <w:sz w:val="28"/>
        </w:rPr>
      </w:pPr>
      <w:r>
        <w:rPr>
          <w:sz w:val="28"/>
        </w:rPr>
        <w:t>Обязательственные. Это имуще</w:t>
      </w:r>
      <w:r>
        <w:rPr>
          <w:sz w:val="28"/>
        </w:rPr>
        <w:t>ственные права (требования), вытекающие из обязательства, в котором вы кредитор. Например, можно заложить право на получение арендной платы по договору аренды. Определенные особенности нужно учесть при залоге прав по договору банковского счета.</w:t>
      </w:r>
    </w:p>
    <w:p w:rsidR="00C879B3" w:rsidRDefault="008215C0">
      <w:pPr>
        <w:numPr>
          <w:ilvl w:val="0"/>
          <w:numId w:val="5"/>
        </w:numPr>
        <w:spacing w:line="360" w:lineRule="auto"/>
        <w:ind w:left="0" w:firstLine="567"/>
        <w:jc w:val="both"/>
        <w:rPr>
          <w:sz w:val="28"/>
        </w:rPr>
      </w:pPr>
      <w:r>
        <w:rPr>
          <w:sz w:val="28"/>
        </w:rPr>
        <w:t>Корпоративн</w:t>
      </w:r>
      <w:r>
        <w:rPr>
          <w:sz w:val="28"/>
        </w:rPr>
        <w:t>ые. Вы можете заложить только права акционера или участника ООО. Для этого надо заложить соответственно принадлежащие вам акции или доли в уставном капитале. При таком залоге по общему правилу права акционера останутся за вами, а права участника ООО до мом</w:t>
      </w:r>
      <w:r>
        <w:rPr>
          <w:sz w:val="28"/>
        </w:rPr>
        <w:t>ента прекращения залога будет осуществлять залогодержатель.</w:t>
      </w:r>
    </w:p>
    <w:p w:rsidR="00C879B3" w:rsidRDefault="008215C0">
      <w:pPr>
        <w:numPr>
          <w:ilvl w:val="0"/>
          <w:numId w:val="5"/>
        </w:numPr>
        <w:spacing w:line="360" w:lineRule="auto"/>
        <w:ind w:left="0" w:firstLine="567"/>
        <w:jc w:val="both"/>
        <w:rPr>
          <w:sz w:val="28"/>
        </w:rPr>
      </w:pPr>
      <w:r>
        <w:rPr>
          <w:sz w:val="28"/>
        </w:rPr>
        <w:t xml:space="preserve">Исключительные права на результаты интеллектуальной деятельности и приравненные к ним средства индивидуализации, указанные в </w:t>
      </w:r>
      <w:hyperlink r:id="rId13" w:history="1">
        <w:r>
          <w:rPr>
            <w:sz w:val="28"/>
          </w:rPr>
          <w:t>п. 1 ст. 1225</w:t>
        </w:r>
      </w:hyperlink>
      <w:r>
        <w:rPr>
          <w:sz w:val="28"/>
        </w:rPr>
        <w:t xml:space="preserve"> ГК РФ. Учтите, что вы вправе заложить только те исключительные права, которые можно отчуждат</w:t>
      </w:r>
      <w:r>
        <w:rPr>
          <w:sz w:val="28"/>
        </w:rPr>
        <w:t xml:space="preserve">ь. Например, не могут быть предметом залога </w:t>
      </w:r>
      <w:r>
        <w:rPr>
          <w:sz w:val="28"/>
        </w:rPr>
        <w:lastRenderedPageBreak/>
        <w:t>права на фирменное наименование, наименование места происхождения товаров [21, c 184].</w:t>
      </w:r>
    </w:p>
    <w:p w:rsidR="00C879B3" w:rsidRDefault="008215C0">
      <w:pPr>
        <w:spacing w:line="360" w:lineRule="auto"/>
        <w:ind w:firstLine="567"/>
        <w:jc w:val="both"/>
        <w:rPr>
          <w:sz w:val="28"/>
        </w:rPr>
      </w:pPr>
      <w:r>
        <w:rPr>
          <w:sz w:val="28"/>
        </w:rPr>
        <w:t>Следует не путать залог исключительных прав с залогом прав из лицензионного договора или договора об отчуждении исключительны</w:t>
      </w:r>
      <w:r>
        <w:rPr>
          <w:sz w:val="28"/>
        </w:rPr>
        <w:t>х прав. Например, по общему правилу залог права на изобретение регулируется общими положениями о залоге, а залог права на получение вознаграждения по лицензионному договору - положениями о залоге обязательственных прав.</w:t>
      </w:r>
    </w:p>
    <w:p w:rsidR="00C879B3" w:rsidRDefault="008215C0">
      <w:pPr>
        <w:numPr>
          <w:ilvl w:val="0"/>
          <w:numId w:val="5"/>
        </w:numPr>
        <w:spacing w:line="360" w:lineRule="auto"/>
        <w:ind w:left="0" w:firstLine="567"/>
        <w:jc w:val="both"/>
        <w:rPr>
          <w:sz w:val="28"/>
        </w:rPr>
      </w:pPr>
      <w:r>
        <w:rPr>
          <w:sz w:val="28"/>
        </w:rPr>
        <w:t>Права из бездокументарных ценных бум</w:t>
      </w:r>
      <w:r>
        <w:rPr>
          <w:sz w:val="28"/>
        </w:rPr>
        <w:t>аг. По общему правилу такой залог возникает с момента внесения записи о залоге по счету, на котором учитываются права владельца бездокументарных ценных бумаг или - в случаях, установленных законом, - иного лица. При отсутствии специальных правил к отношени</w:t>
      </w:r>
      <w:r>
        <w:rPr>
          <w:sz w:val="28"/>
        </w:rPr>
        <w:t>ям, связанным с залогом бездокументарных ценных бумаг, применяются правила о залоге документарных бумаг, если иное не вытекает из существа соответствующих бездокументарных ценных бумаг.</w:t>
      </w:r>
    </w:p>
    <w:p w:rsidR="00C879B3" w:rsidRDefault="008215C0">
      <w:pPr>
        <w:spacing w:line="360" w:lineRule="auto"/>
        <w:ind w:firstLine="567"/>
        <w:jc w:val="both"/>
        <w:rPr>
          <w:sz w:val="28"/>
        </w:rPr>
      </w:pPr>
      <w:r>
        <w:rPr>
          <w:sz w:val="28"/>
        </w:rPr>
        <w:t xml:space="preserve">По общему правилу </w:t>
      </w:r>
      <w:proofErr w:type="gramStart"/>
      <w:r>
        <w:rPr>
          <w:sz w:val="28"/>
        </w:rPr>
        <w:t>можно  передать</w:t>
      </w:r>
      <w:proofErr w:type="gramEnd"/>
      <w:r>
        <w:rPr>
          <w:sz w:val="28"/>
        </w:rPr>
        <w:t xml:space="preserve"> в залог любые обязательственные прав</w:t>
      </w:r>
      <w:r>
        <w:rPr>
          <w:sz w:val="28"/>
        </w:rPr>
        <w:t>а, кроме случаев, когда:</w:t>
      </w:r>
    </w:p>
    <w:p w:rsidR="00C879B3" w:rsidRDefault="008215C0">
      <w:pPr>
        <w:numPr>
          <w:ilvl w:val="0"/>
          <w:numId w:val="6"/>
        </w:numPr>
        <w:spacing w:line="360" w:lineRule="auto"/>
        <w:ind w:left="0" w:firstLine="567"/>
        <w:jc w:val="both"/>
        <w:rPr>
          <w:sz w:val="28"/>
        </w:rPr>
      </w:pPr>
      <w:r>
        <w:rPr>
          <w:sz w:val="28"/>
        </w:rPr>
        <w:t>вы договорились с должником о запрете уступки права. Важно понимать, что если такой запрет установлен в предпринимательском договоре и вы его нарушите, то по общему правилу вам придется отвечать перед должником за то, что вы наруши</w:t>
      </w:r>
      <w:r>
        <w:rPr>
          <w:sz w:val="28"/>
        </w:rPr>
        <w:t>ли договор. Договор залога права при этом будет действительным;</w:t>
      </w:r>
    </w:p>
    <w:p w:rsidR="00C879B3" w:rsidRDefault="008215C0">
      <w:pPr>
        <w:numPr>
          <w:ilvl w:val="0"/>
          <w:numId w:val="6"/>
        </w:numPr>
        <w:spacing w:line="360" w:lineRule="auto"/>
        <w:ind w:left="0" w:firstLine="567"/>
        <w:jc w:val="both"/>
        <w:rPr>
          <w:sz w:val="28"/>
        </w:rPr>
      </w:pPr>
      <w:r>
        <w:rPr>
          <w:sz w:val="28"/>
        </w:rPr>
        <w:t>невозможность уступки права вытекает из существа обязательства.</w:t>
      </w:r>
    </w:p>
    <w:p w:rsidR="00C879B3" w:rsidRDefault="008215C0">
      <w:pPr>
        <w:spacing w:line="360" w:lineRule="auto"/>
        <w:ind w:firstLine="567"/>
        <w:jc w:val="both"/>
        <w:rPr>
          <w:sz w:val="28"/>
        </w:rPr>
      </w:pPr>
      <w:r>
        <w:rPr>
          <w:sz w:val="28"/>
        </w:rPr>
        <w:t>Кроме того, нельзя передать в залог права, невозможность уступки которых предусмотрена законом. Например, это касается прав на п</w:t>
      </w:r>
      <w:r>
        <w:rPr>
          <w:sz w:val="28"/>
        </w:rPr>
        <w:t>олучение возмещения вреда, причиненного жизни или здоровью [20, c 14].</w:t>
      </w:r>
    </w:p>
    <w:p w:rsidR="00C879B3" w:rsidRDefault="008215C0">
      <w:pPr>
        <w:spacing w:line="360" w:lineRule="auto"/>
        <w:ind w:firstLine="567"/>
        <w:jc w:val="both"/>
        <w:rPr>
          <w:sz w:val="28"/>
        </w:rPr>
      </w:pPr>
      <w:r>
        <w:rPr>
          <w:sz w:val="28"/>
        </w:rPr>
        <w:t>Вы можете передать в залог:</w:t>
      </w:r>
    </w:p>
    <w:p w:rsidR="00C879B3" w:rsidRDefault="008215C0">
      <w:pPr>
        <w:numPr>
          <w:ilvl w:val="0"/>
          <w:numId w:val="7"/>
        </w:numPr>
        <w:spacing w:line="360" w:lineRule="auto"/>
        <w:ind w:left="0" w:firstLine="567"/>
        <w:jc w:val="both"/>
        <w:rPr>
          <w:sz w:val="28"/>
        </w:rPr>
      </w:pPr>
      <w:r>
        <w:rPr>
          <w:sz w:val="28"/>
        </w:rPr>
        <w:t>часть требования, отдельное требование или несколько требований, вытекающих из договора или иного обязательства, если это не противоречит закону, договору ил</w:t>
      </w:r>
      <w:r>
        <w:rPr>
          <w:sz w:val="28"/>
        </w:rPr>
        <w:t xml:space="preserve">и существу обязательства. Например, по договору займа можно заложить только право на получение суммы основного долга (без </w:t>
      </w:r>
      <w:r>
        <w:rPr>
          <w:sz w:val="28"/>
        </w:rPr>
        <w:lastRenderedPageBreak/>
        <w:t>процентов и штрафных санкций). Учтите, что, если вы не укажете, какие конкретные права заложили, по общему правилу будет считаться, чт</w:t>
      </w:r>
      <w:r>
        <w:rPr>
          <w:sz w:val="28"/>
        </w:rPr>
        <w:t>о заложены все ваши права, которые вытекают из обязательства и могут быть предметом залога;</w:t>
      </w:r>
    </w:p>
    <w:p w:rsidR="00C879B3" w:rsidRDefault="008215C0">
      <w:pPr>
        <w:numPr>
          <w:ilvl w:val="0"/>
          <w:numId w:val="7"/>
        </w:numPr>
        <w:spacing w:line="360" w:lineRule="auto"/>
        <w:ind w:left="0" w:firstLine="567"/>
        <w:jc w:val="both"/>
        <w:rPr>
          <w:sz w:val="28"/>
        </w:rPr>
      </w:pPr>
      <w:r>
        <w:rPr>
          <w:sz w:val="28"/>
        </w:rPr>
        <w:t>право, которого у вас нет, но которое возникнет в будущем, причем как из существующего, так и из будущего обязательства. Например, вы можете заложить право на получ</w:t>
      </w:r>
      <w:r>
        <w:rPr>
          <w:sz w:val="28"/>
        </w:rPr>
        <w:t>ение арендной платы, даже если договор аренды пока не заключен. Учтите, что залог права будет установлен только с момента возникновения права;</w:t>
      </w:r>
    </w:p>
    <w:p w:rsidR="00C879B3" w:rsidRDefault="008215C0">
      <w:pPr>
        <w:numPr>
          <w:ilvl w:val="0"/>
          <w:numId w:val="7"/>
        </w:numPr>
        <w:spacing w:line="360" w:lineRule="auto"/>
        <w:ind w:left="0" w:firstLine="567"/>
        <w:jc w:val="both"/>
        <w:rPr>
          <w:sz w:val="28"/>
        </w:rPr>
      </w:pPr>
      <w:r>
        <w:rPr>
          <w:sz w:val="28"/>
        </w:rPr>
        <w:t>совокупность прав по нескольким самостоятельным обязательствам. Например, в обеспечение соглашения об открытии кр</w:t>
      </w:r>
      <w:r>
        <w:rPr>
          <w:sz w:val="28"/>
        </w:rPr>
        <w:t>едитной линии вы можете заложить свою дебиторскую задолженность по договорам подряда и аренды. Обратите внимание, что в заложенный пакет прав могут входить как существующие, так и будущие права.</w:t>
      </w:r>
    </w:p>
    <w:p w:rsidR="00C879B3" w:rsidRDefault="008215C0">
      <w:pPr>
        <w:spacing w:line="360" w:lineRule="auto"/>
        <w:ind w:firstLine="567"/>
        <w:jc w:val="both"/>
        <w:rPr>
          <w:sz w:val="28"/>
        </w:rPr>
      </w:pPr>
      <w:bookmarkStart w:id="9" w:name="Par29"/>
      <w:bookmarkEnd w:id="9"/>
      <w:r>
        <w:rPr>
          <w:sz w:val="28"/>
        </w:rPr>
        <w:t>Залог обязательственных прав имеет ряд особенностей по сравне</w:t>
      </w:r>
      <w:r>
        <w:rPr>
          <w:sz w:val="28"/>
        </w:rPr>
        <w:t>нию с залогом имущества, в частности:</w:t>
      </w:r>
    </w:p>
    <w:p w:rsidR="00C879B3" w:rsidRDefault="008215C0">
      <w:pPr>
        <w:numPr>
          <w:ilvl w:val="0"/>
          <w:numId w:val="8"/>
        </w:numPr>
        <w:spacing w:line="360" w:lineRule="auto"/>
        <w:ind w:left="0" w:firstLine="567"/>
        <w:jc w:val="both"/>
        <w:rPr>
          <w:sz w:val="28"/>
        </w:rPr>
      </w:pPr>
      <w:r>
        <w:rPr>
          <w:sz w:val="28"/>
        </w:rPr>
        <w:t>в договор залога нужно включить дополнительные существенные условия;</w:t>
      </w:r>
    </w:p>
    <w:p w:rsidR="00C879B3" w:rsidRDefault="008215C0">
      <w:pPr>
        <w:numPr>
          <w:ilvl w:val="0"/>
          <w:numId w:val="8"/>
        </w:numPr>
        <w:spacing w:line="360" w:lineRule="auto"/>
        <w:ind w:left="0" w:firstLine="567"/>
        <w:jc w:val="both"/>
        <w:rPr>
          <w:sz w:val="28"/>
        </w:rPr>
      </w:pPr>
      <w:r>
        <w:rPr>
          <w:sz w:val="28"/>
        </w:rPr>
        <w:t>установлены различные последствия исполнения должником заложенного права требования;</w:t>
      </w:r>
    </w:p>
    <w:p w:rsidR="00C879B3" w:rsidRDefault="008215C0">
      <w:pPr>
        <w:numPr>
          <w:ilvl w:val="0"/>
          <w:numId w:val="8"/>
        </w:numPr>
        <w:spacing w:line="360" w:lineRule="auto"/>
        <w:ind w:left="0" w:firstLine="567"/>
        <w:jc w:val="both"/>
        <w:rPr>
          <w:sz w:val="28"/>
        </w:rPr>
      </w:pPr>
      <w:r>
        <w:rPr>
          <w:sz w:val="28"/>
        </w:rPr>
        <w:t xml:space="preserve">в отношении заложенных прав предусмотрен особый </w:t>
      </w:r>
      <w:r>
        <w:rPr>
          <w:sz w:val="28"/>
        </w:rPr>
        <w:t>порядок их реализации.</w:t>
      </w:r>
    </w:p>
    <w:p w:rsidR="00C879B3" w:rsidRDefault="008215C0">
      <w:pPr>
        <w:spacing w:line="360" w:lineRule="auto"/>
        <w:ind w:firstLine="567"/>
        <w:jc w:val="both"/>
        <w:rPr>
          <w:sz w:val="28"/>
        </w:rPr>
      </w:pPr>
      <w:r>
        <w:rPr>
          <w:sz w:val="28"/>
        </w:rPr>
        <w:t>По общему правилу получать согласие должника на залог права не нужно. Но вы должны уведомить его о состоявшемся залоге.</w:t>
      </w:r>
    </w:p>
    <w:p w:rsidR="00C879B3" w:rsidRDefault="008215C0">
      <w:pPr>
        <w:spacing w:line="360" w:lineRule="auto"/>
        <w:ind w:firstLine="567"/>
        <w:jc w:val="both"/>
        <w:rPr>
          <w:sz w:val="28"/>
        </w:rPr>
      </w:pPr>
      <w:r>
        <w:rPr>
          <w:sz w:val="28"/>
        </w:rPr>
        <w:t>Однако согласие нужно получить, если:</w:t>
      </w:r>
    </w:p>
    <w:p w:rsidR="00C879B3" w:rsidRDefault="008215C0">
      <w:pPr>
        <w:numPr>
          <w:ilvl w:val="0"/>
          <w:numId w:val="9"/>
        </w:numPr>
        <w:spacing w:line="360" w:lineRule="auto"/>
        <w:ind w:left="0" w:firstLine="567"/>
        <w:jc w:val="both"/>
        <w:rPr>
          <w:sz w:val="28"/>
        </w:rPr>
      </w:pPr>
      <w:r>
        <w:rPr>
          <w:sz w:val="28"/>
        </w:rPr>
        <w:t>необходимость его получения для уступки права требования предусмотрена согл</w:t>
      </w:r>
      <w:r>
        <w:rPr>
          <w:sz w:val="28"/>
        </w:rPr>
        <w:t>ашением с должником или законом. Например, согласие требуется по обязательству, в котором личность кредитора имеет существенное значение для должника.</w:t>
      </w:r>
    </w:p>
    <w:p w:rsidR="00C879B3" w:rsidRDefault="008215C0">
      <w:pPr>
        <w:spacing w:line="360" w:lineRule="auto"/>
        <w:ind w:firstLine="567"/>
        <w:jc w:val="both"/>
        <w:rPr>
          <w:sz w:val="28"/>
        </w:rPr>
      </w:pPr>
      <w:r>
        <w:rPr>
          <w:sz w:val="28"/>
        </w:rPr>
        <w:lastRenderedPageBreak/>
        <w:t xml:space="preserve">Если обязанность получить согласие включена </w:t>
      </w:r>
      <w:proofErr w:type="gramStart"/>
      <w:r>
        <w:rPr>
          <w:sz w:val="28"/>
        </w:rPr>
        <w:t>в предпринимательский договор</w:t>
      </w:r>
      <w:proofErr w:type="gramEnd"/>
      <w:r>
        <w:rPr>
          <w:sz w:val="28"/>
        </w:rPr>
        <w:t xml:space="preserve"> и вы нарушите ее, то по общему </w:t>
      </w:r>
      <w:r>
        <w:rPr>
          <w:sz w:val="28"/>
        </w:rPr>
        <w:t>правилу придется отвечать перед должником за данное нарушение. Договор залога права при этом будет действительным.</w:t>
      </w:r>
    </w:p>
    <w:p w:rsidR="00C879B3" w:rsidRDefault="008215C0">
      <w:pPr>
        <w:spacing w:line="360" w:lineRule="auto"/>
        <w:ind w:firstLine="567"/>
        <w:jc w:val="both"/>
        <w:rPr>
          <w:sz w:val="28"/>
        </w:rPr>
      </w:pPr>
      <w:r>
        <w:rPr>
          <w:sz w:val="28"/>
        </w:rPr>
        <w:t>Если в договоре будет отсутствовать какое-либо из существенных условий, при определенных обстоятельствах его можно признать незаключенным [15</w:t>
      </w:r>
      <w:r>
        <w:rPr>
          <w:sz w:val="28"/>
        </w:rPr>
        <w:t>, c 8].</w:t>
      </w:r>
    </w:p>
    <w:p w:rsidR="00C879B3" w:rsidRDefault="008215C0">
      <w:pPr>
        <w:spacing w:line="360" w:lineRule="auto"/>
        <w:ind w:firstLine="567"/>
        <w:jc w:val="both"/>
        <w:rPr>
          <w:sz w:val="28"/>
        </w:rPr>
      </w:pPr>
      <w:r>
        <w:rPr>
          <w:sz w:val="28"/>
        </w:rPr>
        <w:t>Можно в договоре определить условия о том, что залогодержатель будет получать исполнение от должника. Должник при такой ситуации будет обязан исполнять обязательство залогодержателю или указанному им лицу.</w:t>
      </w:r>
    </w:p>
    <w:p w:rsidR="00C879B3" w:rsidRDefault="008215C0">
      <w:pPr>
        <w:spacing w:line="360" w:lineRule="auto"/>
        <w:ind w:firstLine="567"/>
        <w:jc w:val="both"/>
        <w:rPr>
          <w:sz w:val="28"/>
        </w:rPr>
      </w:pPr>
      <w:r>
        <w:rPr>
          <w:sz w:val="28"/>
        </w:rPr>
        <w:t>Если в договоре право залогодержателя само</w:t>
      </w:r>
      <w:r>
        <w:rPr>
          <w:sz w:val="28"/>
        </w:rPr>
        <w:t>му получить исполнение от должника отсутствует, залогодержатель сможет это сделать в силу закона. Он может получить такое исполнение лишь в пределах, необходимых для покрытия обеспеченных требований.</w:t>
      </w:r>
    </w:p>
    <w:p w:rsidR="00C879B3" w:rsidRDefault="008215C0">
      <w:pPr>
        <w:spacing w:line="360" w:lineRule="auto"/>
        <w:ind w:firstLine="567"/>
        <w:jc w:val="both"/>
        <w:rPr>
          <w:sz w:val="28"/>
        </w:rPr>
      </w:pPr>
      <w:r>
        <w:rPr>
          <w:sz w:val="28"/>
        </w:rPr>
        <w:t>Если должник выплатил денежные средства залогодержателю,</w:t>
      </w:r>
      <w:r>
        <w:rPr>
          <w:sz w:val="28"/>
        </w:rPr>
        <w:t xml:space="preserve"> то они засчитываются в счет погашения залогового обязательства.</w:t>
      </w:r>
    </w:p>
    <w:p w:rsidR="00C879B3" w:rsidRDefault="008215C0">
      <w:pPr>
        <w:spacing w:line="360" w:lineRule="auto"/>
        <w:ind w:firstLine="567"/>
        <w:jc w:val="both"/>
        <w:rPr>
          <w:sz w:val="28"/>
        </w:rPr>
      </w:pPr>
      <w:r>
        <w:rPr>
          <w:sz w:val="28"/>
        </w:rPr>
        <w:t>Допустимо согласовать в договоре залога также условие о зачислении полученных денег на специальный счет.</w:t>
      </w:r>
    </w:p>
    <w:p w:rsidR="00C879B3" w:rsidRDefault="008215C0">
      <w:pPr>
        <w:spacing w:line="360" w:lineRule="auto"/>
        <w:ind w:firstLine="567"/>
        <w:jc w:val="both"/>
        <w:rPr>
          <w:sz w:val="28"/>
        </w:rPr>
      </w:pPr>
      <w:r>
        <w:rPr>
          <w:sz w:val="28"/>
        </w:rPr>
        <w:t>Заложенное право реализуется в общем порядке, предусмотренном для реализации имущества</w:t>
      </w:r>
      <w:r>
        <w:rPr>
          <w:sz w:val="28"/>
        </w:rPr>
        <w:t>, но с некоторыми особенностями:</w:t>
      </w:r>
    </w:p>
    <w:p w:rsidR="00C879B3" w:rsidRDefault="008215C0">
      <w:pPr>
        <w:numPr>
          <w:ilvl w:val="0"/>
          <w:numId w:val="10"/>
        </w:numPr>
        <w:spacing w:line="360" w:lineRule="auto"/>
        <w:ind w:left="0" w:firstLine="567"/>
        <w:jc w:val="both"/>
        <w:rPr>
          <w:sz w:val="28"/>
        </w:rPr>
      </w:pPr>
      <w:r>
        <w:rPr>
          <w:sz w:val="28"/>
        </w:rPr>
        <w:t>если взыскание производится в судебном порядке, то вы можете договориться о том, что публичных торгов не будет, а право будет переведено на залогодержателя по решению суда;</w:t>
      </w:r>
    </w:p>
    <w:p w:rsidR="00C879B3" w:rsidRDefault="008215C0">
      <w:pPr>
        <w:numPr>
          <w:ilvl w:val="0"/>
          <w:numId w:val="10"/>
        </w:numPr>
        <w:spacing w:line="360" w:lineRule="auto"/>
        <w:ind w:left="0" w:firstLine="567"/>
        <w:jc w:val="both"/>
        <w:rPr>
          <w:sz w:val="28"/>
        </w:rPr>
      </w:pPr>
      <w:r>
        <w:rPr>
          <w:sz w:val="28"/>
        </w:rPr>
        <w:t xml:space="preserve">при обращении взыскания во внесудебном порядке вы </w:t>
      </w:r>
      <w:r>
        <w:rPr>
          <w:sz w:val="28"/>
        </w:rPr>
        <w:t>можете согласовать условие о том, что вы уступите свое право залогодержателю или указанному им лицу. Обратите внимание, что для согласования такого условия вам не обязательно быть предпринимателем, как это требуется в случае наделения залогодержателя право</w:t>
      </w:r>
      <w:r>
        <w:rPr>
          <w:sz w:val="28"/>
        </w:rPr>
        <w:t>м оставить за собой заложенное имущество.</w:t>
      </w:r>
    </w:p>
    <w:p w:rsidR="00C879B3" w:rsidRDefault="008215C0">
      <w:pPr>
        <w:spacing w:line="360" w:lineRule="auto"/>
        <w:ind w:firstLine="567"/>
        <w:jc w:val="both"/>
        <w:rPr>
          <w:sz w:val="28"/>
        </w:rPr>
      </w:pPr>
      <w:r>
        <w:rPr>
          <w:sz w:val="28"/>
        </w:rPr>
        <w:lastRenderedPageBreak/>
        <w:t xml:space="preserve">Если залогодатель откажется уступить заложенное право, залогодержатель вправе требовать перевода на себя такое право через </w:t>
      </w:r>
      <w:proofErr w:type="gramStart"/>
      <w:r>
        <w:rPr>
          <w:sz w:val="28"/>
        </w:rPr>
        <w:t>суд  или</w:t>
      </w:r>
      <w:proofErr w:type="gramEnd"/>
      <w:r>
        <w:rPr>
          <w:sz w:val="28"/>
        </w:rPr>
        <w:t xml:space="preserve"> в рамках исполнительной нотариальной надписи.</w:t>
      </w:r>
    </w:p>
    <w:p w:rsidR="00C879B3" w:rsidRDefault="008215C0">
      <w:pPr>
        <w:spacing w:line="360" w:lineRule="auto"/>
        <w:jc w:val="both"/>
        <w:rPr>
          <w:sz w:val="28"/>
        </w:rPr>
      </w:pPr>
      <w:r>
        <w:rPr>
          <w:sz w:val="28"/>
        </w:rPr>
        <w:t>С момента перехода заложенного права</w:t>
      </w:r>
      <w:r>
        <w:rPr>
          <w:sz w:val="28"/>
        </w:rPr>
        <w:t xml:space="preserve"> к залогодержателю или обеспеченное обязательство прекратится </w:t>
      </w:r>
      <w:proofErr w:type="gramStart"/>
      <w:r>
        <w:rPr>
          <w:sz w:val="28"/>
        </w:rPr>
        <w:t>в  сопоставимом</w:t>
      </w:r>
      <w:proofErr w:type="gramEnd"/>
      <w:r>
        <w:rPr>
          <w:sz w:val="28"/>
        </w:rPr>
        <w:t xml:space="preserve"> по стоимости этого права  размере. Залогодержатель уже не сможет заявить какую-либо претензию, даже если должник по перешедшему требованию не исполнит своих обязанностей.</w:t>
      </w:r>
    </w:p>
    <w:p w:rsidR="00C879B3" w:rsidRDefault="008215C0">
      <w:pPr>
        <w:spacing w:line="360" w:lineRule="auto"/>
        <w:ind w:firstLine="567"/>
        <w:jc w:val="both"/>
        <w:rPr>
          <w:sz w:val="28"/>
        </w:rPr>
      </w:pPr>
      <w:r>
        <w:rPr>
          <w:sz w:val="28"/>
        </w:rPr>
        <w:t>Для обе</w:t>
      </w:r>
      <w:r>
        <w:rPr>
          <w:sz w:val="28"/>
        </w:rPr>
        <w:t xml:space="preserve">спечения исполнения обязательства по залогу модно использовать и безналичный расчет. Для </w:t>
      </w:r>
      <w:proofErr w:type="gramStart"/>
      <w:r>
        <w:rPr>
          <w:sz w:val="28"/>
        </w:rPr>
        <w:t>этого  надо</w:t>
      </w:r>
      <w:proofErr w:type="gramEnd"/>
      <w:r>
        <w:rPr>
          <w:sz w:val="28"/>
        </w:rPr>
        <w:t xml:space="preserve"> открыть специальный залоговый счет [13, c 93].</w:t>
      </w:r>
    </w:p>
    <w:p w:rsidR="00C879B3" w:rsidRDefault="008215C0">
      <w:pPr>
        <w:spacing w:line="360" w:lineRule="auto"/>
        <w:ind w:firstLine="567"/>
        <w:jc w:val="both"/>
        <w:rPr>
          <w:sz w:val="28"/>
        </w:rPr>
      </w:pPr>
      <w:r>
        <w:rPr>
          <w:sz w:val="28"/>
        </w:rPr>
        <w:t xml:space="preserve">Важно точно указывать сумму денег, которая считается заложенной. </w:t>
      </w:r>
      <w:proofErr w:type="gramStart"/>
      <w:r>
        <w:rPr>
          <w:sz w:val="28"/>
        </w:rPr>
        <w:t>Это  в</w:t>
      </w:r>
      <w:proofErr w:type="gramEnd"/>
      <w:r>
        <w:rPr>
          <w:sz w:val="28"/>
        </w:rPr>
        <w:t xml:space="preserve"> целом все средства, лежащие на залог</w:t>
      </w:r>
      <w:r>
        <w:rPr>
          <w:sz w:val="28"/>
        </w:rPr>
        <w:t xml:space="preserve">овом счете в  течение действия договора. Кредитор может требовать указания в договоре </w:t>
      </w:r>
      <w:proofErr w:type="gramStart"/>
      <w:r>
        <w:rPr>
          <w:sz w:val="28"/>
        </w:rPr>
        <w:t>на  минимальный</w:t>
      </w:r>
      <w:proofErr w:type="gramEnd"/>
      <w:r>
        <w:rPr>
          <w:sz w:val="28"/>
        </w:rPr>
        <w:t xml:space="preserve"> размер, ниже которой в течение действия договора сумма опускаться не может. </w:t>
      </w:r>
    </w:p>
    <w:p w:rsidR="00C879B3" w:rsidRDefault="008215C0">
      <w:pPr>
        <w:spacing w:line="360" w:lineRule="auto"/>
        <w:ind w:firstLine="567"/>
        <w:jc w:val="both"/>
        <w:rPr>
          <w:sz w:val="28"/>
        </w:rPr>
      </w:pPr>
      <w:r>
        <w:rPr>
          <w:sz w:val="28"/>
        </w:rPr>
        <w:t>У залогодержателя есть различные механизмы такого контроля. Он моет запросить</w:t>
      </w:r>
      <w:r>
        <w:rPr>
          <w:sz w:val="28"/>
        </w:rPr>
        <w:t xml:space="preserve"> у банка сведения об остатке денег, о совершаемых операциях </w:t>
      </w:r>
      <w:proofErr w:type="gramStart"/>
      <w:r>
        <w:rPr>
          <w:sz w:val="28"/>
        </w:rPr>
        <w:t>и  ограничениях</w:t>
      </w:r>
      <w:proofErr w:type="gramEnd"/>
      <w:r>
        <w:rPr>
          <w:sz w:val="28"/>
        </w:rPr>
        <w:t xml:space="preserve"> по счету, если они появились [12, c 114].</w:t>
      </w:r>
    </w:p>
    <w:p w:rsidR="00C879B3" w:rsidRDefault="00C879B3">
      <w:pPr>
        <w:spacing w:line="360" w:lineRule="auto"/>
        <w:ind w:firstLine="567"/>
        <w:jc w:val="both"/>
        <w:rPr>
          <w:sz w:val="28"/>
        </w:rPr>
      </w:pPr>
    </w:p>
    <w:p w:rsidR="00C879B3" w:rsidRDefault="008215C0">
      <w:pPr>
        <w:pStyle w:val="2"/>
        <w:rPr>
          <w:b w:val="0"/>
          <w:sz w:val="28"/>
        </w:rPr>
      </w:pPr>
      <w:bookmarkStart w:id="10" w:name="__RefHeading___7"/>
      <w:bookmarkEnd w:id="10"/>
      <w:r>
        <w:rPr>
          <w:b w:val="0"/>
          <w:sz w:val="28"/>
        </w:rPr>
        <w:t>2.2 Залог движимого имущества</w:t>
      </w:r>
    </w:p>
    <w:p w:rsidR="00C879B3" w:rsidRDefault="00C879B3">
      <w:pPr>
        <w:jc w:val="both"/>
        <w:outlineLvl w:val="0"/>
        <w:rPr>
          <w:sz w:val="28"/>
        </w:rPr>
      </w:pPr>
    </w:p>
    <w:p w:rsidR="00C879B3" w:rsidRDefault="008215C0">
      <w:pPr>
        <w:spacing w:line="360" w:lineRule="auto"/>
        <w:ind w:firstLine="567"/>
        <w:jc w:val="both"/>
        <w:rPr>
          <w:sz w:val="28"/>
        </w:rPr>
      </w:pPr>
      <w:r>
        <w:rPr>
          <w:sz w:val="28"/>
        </w:rPr>
        <w:t>Для залога движимого имущества надо составить договор в простой письменной форме. Нотариально удостоверять его, как правило, не надо.</w:t>
      </w:r>
    </w:p>
    <w:p w:rsidR="00C879B3" w:rsidRDefault="008215C0">
      <w:pPr>
        <w:spacing w:line="360" w:lineRule="auto"/>
        <w:ind w:firstLine="567"/>
        <w:jc w:val="both"/>
        <w:rPr>
          <w:sz w:val="28"/>
        </w:rPr>
      </w:pPr>
      <w:r>
        <w:rPr>
          <w:sz w:val="28"/>
        </w:rPr>
        <w:t>Обязательно надо описать заложенное имущество, существо, размер и срок исполнения обеспечиваемого обязательства, сослаться</w:t>
      </w:r>
      <w:r>
        <w:rPr>
          <w:sz w:val="28"/>
        </w:rPr>
        <w:t xml:space="preserve"> на договор, из которого возникло или возникнет в будущем обеспечиваемое обязательство.</w:t>
      </w:r>
    </w:p>
    <w:p w:rsidR="00C879B3" w:rsidRDefault="008215C0">
      <w:pPr>
        <w:spacing w:line="360" w:lineRule="auto"/>
        <w:ind w:firstLine="567"/>
        <w:jc w:val="both"/>
        <w:rPr>
          <w:sz w:val="28"/>
        </w:rPr>
      </w:pPr>
      <w:r>
        <w:rPr>
          <w:sz w:val="28"/>
        </w:rPr>
        <w:t>Также надо указать, на каком праве у залогодателя находится вещь, дано ли согласие на залог (если оно нужно).</w:t>
      </w:r>
    </w:p>
    <w:p w:rsidR="00C879B3" w:rsidRDefault="008215C0">
      <w:pPr>
        <w:spacing w:line="360" w:lineRule="auto"/>
        <w:ind w:firstLine="567"/>
        <w:jc w:val="both"/>
        <w:rPr>
          <w:sz w:val="28"/>
        </w:rPr>
      </w:pPr>
      <w:r>
        <w:rPr>
          <w:sz w:val="28"/>
        </w:rPr>
        <w:t>Рекомендуется прописать и некоторые другие специфические д</w:t>
      </w:r>
      <w:r>
        <w:rPr>
          <w:sz w:val="28"/>
        </w:rPr>
        <w:t>ля залога условия, в частности о порядке обращения взыскания на имущество и его реализации.</w:t>
      </w:r>
    </w:p>
    <w:p w:rsidR="00C879B3" w:rsidRDefault="008215C0">
      <w:pPr>
        <w:spacing w:line="360" w:lineRule="auto"/>
        <w:ind w:firstLine="567"/>
        <w:jc w:val="both"/>
        <w:rPr>
          <w:sz w:val="28"/>
        </w:rPr>
      </w:pPr>
      <w:r>
        <w:rPr>
          <w:sz w:val="28"/>
        </w:rPr>
        <w:lastRenderedPageBreak/>
        <w:t>Чтобы согласовать условие о предмете договора залога движимого имущества, надо описать само заложенное имущество (предмет залога) и раскрыть, в чем состоит обеспечи</w:t>
      </w:r>
      <w:r>
        <w:rPr>
          <w:sz w:val="28"/>
        </w:rPr>
        <w:t>ваемое обязательство. Без этого условия договор будет считаться незаключенным.</w:t>
      </w:r>
    </w:p>
    <w:p w:rsidR="00C879B3" w:rsidRDefault="008215C0">
      <w:pPr>
        <w:spacing w:line="360" w:lineRule="auto"/>
        <w:ind w:firstLine="567"/>
        <w:jc w:val="both"/>
        <w:rPr>
          <w:sz w:val="28"/>
        </w:rPr>
      </w:pPr>
      <w:r>
        <w:rPr>
          <w:sz w:val="28"/>
        </w:rPr>
        <w:t>Следует перечислить его отличительные признаки и состояние. Заложить можно почти любое имущество, в том числе то, которое залогодатель приобретет в будущем. Исключения из этих п</w:t>
      </w:r>
      <w:r>
        <w:rPr>
          <w:sz w:val="28"/>
        </w:rPr>
        <w:t>равил предусматривает закон (п. 1 ст. 339, п. п. 1, 2 ст. 336 ГК РФ).</w:t>
      </w:r>
    </w:p>
    <w:p w:rsidR="00C879B3" w:rsidRDefault="008215C0">
      <w:pPr>
        <w:spacing w:line="360" w:lineRule="auto"/>
        <w:ind w:firstLine="567"/>
        <w:jc w:val="both"/>
        <w:rPr>
          <w:sz w:val="28"/>
        </w:rPr>
      </w:pPr>
      <w:r>
        <w:rPr>
          <w:sz w:val="28"/>
        </w:rPr>
        <w:t>Из смысла закона, регулирующего такую меру обеспечения исполнения обязательства, как залог имущества, усматривается, что таким предметом может быть имущество, за счет которого в случае н</w:t>
      </w:r>
      <w:r>
        <w:rPr>
          <w:sz w:val="28"/>
        </w:rPr>
        <w:t>еисполнения или ненадлежащего исполнения обязательства должником кредитор может получить удовлетворение из стоимости заложенного имущества [10].</w:t>
      </w:r>
    </w:p>
    <w:p w:rsidR="00C879B3" w:rsidRDefault="008215C0">
      <w:pPr>
        <w:spacing w:line="360" w:lineRule="auto"/>
        <w:ind w:firstLine="567"/>
        <w:jc w:val="both"/>
        <w:rPr>
          <w:sz w:val="28"/>
        </w:rPr>
      </w:pPr>
      <w:r>
        <w:rPr>
          <w:sz w:val="28"/>
        </w:rPr>
        <w:t>Если залогодатель осуществляет предпринимательскую деятельность, стороны вправе описать предмет залога так, что</w:t>
      </w:r>
      <w:r>
        <w:rPr>
          <w:sz w:val="28"/>
        </w:rPr>
        <w:t xml:space="preserve">бы его можно было идентифицировать на момент обращения взыскания. Например, согласовать, что в залоге находится все имущество залогодателя или определенная его часть либо имущество определенного рода или вида (п. 2 ст. 339 ГК </w:t>
      </w:r>
      <w:proofErr w:type="gramStart"/>
      <w:r>
        <w:rPr>
          <w:sz w:val="28"/>
        </w:rPr>
        <w:t>РФ</w:t>
      </w:r>
      <w:r>
        <w:t xml:space="preserve"> </w:t>
      </w:r>
      <w:r>
        <w:rPr>
          <w:sz w:val="28"/>
        </w:rPr>
        <w:t>)</w:t>
      </w:r>
      <w:proofErr w:type="gramEnd"/>
      <w:r>
        <w:rPr>
          <w:sz w:val="28"/>
        </w:rPr>
        <w:t>.</w:t>
      </w:r>
    </w:p>
    <w:p w:rsidR="00C879B3" w:rsidRDefault="008215C0">
      <w:pPr>
        <w:spacing w:line="360" w:lineRule="auto"/>
        <w:ind w:firstLine="567"/>
        <w:jc w:val="both"/>
        <w:outlineLvl w:val="1"/>
        <w:rPr>
          <w:sz w:val="28"/>
        </w:rPr>
      </w:pPr>
      <w:bookmarkStart w:id="11" w:name="__RefHeading___8"/>
      <w:bookmarkStart w:id="12" w:name="Par15"/>
      <w:bookmarkEnd w:id="11"/>
      <w:bookmarkEnd w:id="12"/>
      <w:r>
        <w:rPr>
          <w:sz w:val="28"/>
        </w:rPr>
        <w:t>Необходимо также описать</w:t>
      </w:r>
      <w:r>
        <w:rPr>
          <w:sz w:val="28"/>
        </w:rPr>
        <w:t xml:space="preserve"> обеспечиваемое обязательство. Для этого надо указать в чем оно заключается, его размер и срок исполнения. Можно подробно описать обязательство или сослаться на договор, из которого оно возникло или возникнет в будущем (п. 1 ст. 339 ГК РФ).</w:t>
      </w:r>
    </w:p>
    <w:p w:rsidR="00C879B3" w:rsidRDefault="008215C0">
      <w:pPr>
        <w:spacing w:line="360" w:lineRule="auto"/>
        <w:ind w:firstLine="567"/>
        <w:jc w:val="both"/>
        <w:rPr>
          <w:sz w:val="28"/>
        </w:rPr>
      </w:pPr>
      <w:r>
        <w:rPr>
          <w:sz w:val="28"/>
        </w:rPr>
        <w:t>Если залогодате</w:t>
      </w:r>
      <w:r>
        <w:rPr>
          <w:sz w:val="28"/>
        </w:rPr>
        <w:t>ль ведет предпринимательскую деятельность, можно, например, согласовать, что залог обеспечивает все существующие и (или) будущие обязательства должника перед кредитором в пределах определенной суммы. Главное, чтобы обязательство можно было определить на мо</w:t>
      </w:r>
      <w:r>
        <w:rPr>
          <w:sz w:val="28"/>
        </w:rPr>
        <w:t>мент обращения взыскания (п. 2 ст. 339 ГК РФ).</w:t>
      </w:r>
    </w:p>
    <w:p w:rsidR="00C879B3" w:rsidRDefault="008215C0">
      <w:pPr>
        <w:spacing w:line="360" w:lineRule="auto"/>
        <w:ind w:firstLine="567"/>
        <w:jc w:val="both"/>
        <w:rPr>
          <w:sz w:val="28"/>
        </w:rPr>
      </w:pPr>
      <w:r>
        <w:rPr>
          <w:sz w:val="28"/>
        </w:rPr>
        <w:t>По общему правилу залог обеспечивает все требования, которые есть у залогодержателя к должнику, в частности проценты, неустойку, возмещение убытков за просрочку, возмещение необходимых расходов залогодер</w:t>
      </w:r>
      <w:r>
        <w:rPr>
          <w:sz w:val="28"/>
        </w:rPr>
        <w:t xml:space="preserve">жателя </w:t>
      </w:r>
      <w:r>
        <w:rPr>
          <w:sz w:val="28"/>
        </w:rPr>
        <w:lastRenderedPageBreak/>
        <w:t>на содержание предмета залога и расходов на обращение взыскания на предмет залога и его реализацию (ст. 337 ГК РФ). Однако закон или договор может предусматривать иное. Например, можно указать в договоре, что залог обеспечивает только основной долг.</w:t>
      </w:r>
    </w:p>
    <w:p w:rsidR="00C879B3" w:rsidRDefault="008215C0">
      <w:pPr>
        <w:spacing w:line="360" w:lineRule="auto"/>
        <w:ind w:firstLine="567"/>
        <w:jc w:val="both"/>
        <w:rPr>
          <w:sz w:val="28"/>
        </w:rPr>
      </w:pPr>
      <w:r>
        <w:rPr>
          <w:sz w:val="28"/>
        </w:rPr>
        <w:t>В договор следует также включить условия, из которых будет видно, что залогодатель может заложить вещь.</w:t>
      </w:r>
    </w:p>
    <w:p w:rsidR="00C879B3" w:rsidRDefault="008215C0">
      <w:pPr>
        <w:spacing w:line="360" w:lineRule="auto"/>
        <w:ind w:firstLine="567"/>
        <w:jc w:val="both"/>
        <w:rPr>
          <w:sz w:val="28"/>
        </w:rPr>
      </w:pPr>
      <w:r>
        <w:rPr>
          <w:sz w:val="28"/>
        </w:rPr>
        <w:t>Во-первых, у него должно быть право на вещь - собственность, оперативное управление или хозяйственное ведение. Обычно это собственность (п. 2 ст. 335 Г</w:t>
      </w:r>
      <w:r>
        <w:rPr>
          <w:sz w:val="28"/>
        </w:rPr>
        <w:t>К РФ). Желательно приложить копии документов, которые подтверждают соответствующее право. Например, если в залог передается трактор, право собственности может подтверждать паспорт на него.</w:t>
      </w:r>
    </w:p>
    <w:p w:rsidR="00C879B3" w:rsidRDefault="008215C0">
      <w:pPr>
        <w:spacing w:line="360" w:lineRule="auto"/>
        <w:ind w:firstLine="567"/>
        <w:jc w:val="both"/>
        <w:rPr>
          <w:sz w:val="28"/>
        </w:rPr>
      </w:pPr>
      <w:r>
        <w:rPr>
          <w:sz w:val="28"/>
        </w:rPr>
        <w:t>Анализируя ст. 335 ГК РФ, суд отметил, что только собственнику вещи</w:t>
      </w:r>
      <w:r>
        <w:rPr>
          <w:sz w:val="28"/>
        </w:rPr>
        <w:t xml:space="preserve"> принадлежит право передачи ее в залог. Лицо, имеющее иное вещное право, может передавать вещь в залог в случаях, предусмотренных Гражданским кодексом РФ [9].</w:t>
      </w:r>
    </w:p>
    <w:p w:rsidR="00C879B3" w:rsidRDefault="008215C0">
      <w:pPr>
        <w:spacing w:line="360" w:lineRule="auto"/>
        <w:ind w:firstLine="567"/>
        <w:jc w:val="both"/>
        <w:rPr>
          <w:sz w:val="28"/>
        </w:rPr>
      </w:pPr>
      <w:r>
        <w:rPr>
          <w:sz w:val="28"/>
        </w:rPr>
        <w:t>Во-вторых, иногда нужно получить согласие на залог у другого лица или органа (п. 3 ст. 335 ГК РФ)</w:t>
      </w:r>
      <w:r>
        <w:rPr>
          <w:sz w:val="28"/>
        </w:rPr>
        <w:t>. Например, если залог является крупной сделкой для ООО, необходимо согласие общего собрания участников (п. 3 ст. 46 Закона об ООО). Можно, чтобы это лицо (орган) подписало договор вместе со сторонами. Если согласие не требуется, можно включить в договор з</w:t>
      </w:r>
      <w:r>
        <w:rPr>
          <w:sz w:val="28"/>
        </w:rPr>
        <w:t>аверение залогодателя об этом. За недостоверное заверение можно предусмотреть неустойку (п. 1 ст. 431.2 ГК РФ).</w:t>
      </w:r>
    </w:p>
    <w:p w:rsidR="00C879B3" w:rsidRDefault="008215C0">
      <w:pPr>
        <w:spacing w:line="360" w:lineRule="auto"/>
        <w:ind w:firstLine="567"/>
        <w:jc w:val="both"/>
        <w:rPr>
          <w:sz w:val="28"/>
        </w:rPr>
      </w:pPr>
      <w:proofErr w:type="gramStart"/>
      <w:r>
        <w:rPr>
          <w:sz w:val="28"/>
        </w:rPr>
        <w:t>Рекомендуется  перечислить</w:t>
      </w:r>
      <w:proofErr w:type="gramEnd"/>
      <w:r>
        <w:rPr>
          <w:sz w:val="28"/>
        </w:rPr>
        <w:t xml:space="preserve"> права третьих лиц на предмет залога, известные залогодателю. Например, право аренды. В любом случае залогодатель долж</w:t>
      </w:r>
      <w:r>
        <w:rPr>
          <w:sz w:val="28"/>
        </w:rPr>
        <w:t xml:space="preserve">ен предупредить о них залогодержателя, иначе последний по общему правилу сможет потребовать досрочно исполнить обязательство или изменить договор </w:t>
      </w:r>
      <w:proofErr w:type="gramStart"/>
      <w:r>
        <w:rPr>
          <w:sz w:val="28"/>
        </w:rPr>
        <w:t>( п.</w:t>
      </w:r>
      <w:proofErr w:type="gramEnd"/>
      <w:r>
        <w:rPr>
          <w:sz w:val="28"/>
        </w:rPr>
        <w:t xml:space="preserve"> 4 ст. 336 ГК РФ)</w:t>
      </w:r>
    </w:p>
    <w:p w:rsidR="00C879B3" w:rsidRDefault="008215C0">
      <w:pPr>
        <w:spacing w:line="360" w:lineRule="auto"/>
        <w:ind w:firstLine="567"/>
        <w:jc w:val="both"/>
        <w:rPr>
          <w:sz w:val="28"/>
        </w:rPr>
      </w:pPr>
      <w:r>
        <w:rPr>
          <w:sz w:val="28"/>
        </w:rPr>
        <w:t>Если у третьих лиц никаких прав нет, можно попросить, чтобы залогодатель дал заверение и</w:t>
      </w:r>
      <w:r>
        <w:rPr>
          <w:sz w:val="28"/>
        </w:rPr>
        <w:t xml:space="preserve"> об этом, также под страхом неустойки.</w:t>
      </w:r>
    </w:p>
    <w:p w:rsidR="00C879B3" w:rsidRDefault="008215C0">
      <w:pPr>
        <w:spacing w:line="360" w:lineRule="auto"/>
        <w:ind w:firstLine="567"/>
        <w:jc w:val="both"/>
        <w:rPr>
          <w:sz w:val="28"/>
        </w:rPr>
      </w:pPr>
      <w:r>
        <w:rPr>
          <w:sz w:val="28"/>
        </w:rPr>
        <w:lastRenderedPageBreak/>
        <w:t>По общему правилу можно определить стоимость предмета залога. Впоследствии она обычно становится ценой реализации предмета залога при обращении на него взыскания. Рекомендуем предварительно заказать оценку имущества и</w:t>
      </w:r>
      <w:r>
        <w:rPr>
          <w:sz w:val="28"/>
        </w:rPr>
        <w:t xml:space="preserve"> включить в договор стоимость, указанную оценщиком. Это поможет избежать споров о начальной продажной цене имущества, если на него будут обращать взыскание [14, c 160].</w:t>
      </w:r>
    </w:p>
    <w:p w:rsidR="00C879B3" w:rsidRDefault="008215C0">
      <w:pPr>
        <w:spacing w:line="360" w:lineRule="auto"/>
        <w:ind w:firstLine="567"/>
        <w:jc w:val="both"/>
        <w:rPr>
          <w:sz w:val="28"/>
        </w:rPr>
      </w:pPr>
      <w:r>
        <w:rPr>
          <w:sz w:val="28"/>
        </w:rPr>
        <w:t>Изменение рыночной стоимости вещи после заключения договора залога по умолчанию залог н</w:t>
      </w:r>
      <w:r>
        <w:rPr>
          <w:sz w:val="28"/>
        </w:rPr>
        <w:t>е прекращает и не изменяет. Но вы можете об этом договориться. Как вариант - согласуйте регулярную переоценку предмета залога и укажите последствия изменения его стоимости (ст. 340 ГК РФ).</w:t>
      </w:r>
    </w:p>
    <w:p w:rsidR="00C879B3" w:rsidRDefault="008215C0">
      <w:pPr>
        <w:spacing w:line="360" w:lineRule="auto"/>
        <w:ind w:firstLine="567"/>
        <w:jc w:val="both"/>
        <w:rPr>
          <w:sz w:val="28"/>
        </w:rPr>
      </w:pPr>
      <w:r>
        <w:rPr>
          <w:sz w:val="28"/>
        </w:rPr>
        <w:t>Следует описать в договоре момент возникновения залога нет необходи</w:t>
      </w:r>
      <w:r>
        <w:rPr>
          <w:sz w:val="28"/>
        </w:rPr>
        <w:t>мости: закон устанавливает наиболее приемлемый вариант по умолчанию - момент заключения договора залога. Иное может быть установлено законом или договором залога. В частности, особенности есть для залога имущества, которое будет у залогодателя в будущем, и</w:t>
      </w:r>
      <w:r>
        <w:rPr>
          <w:sz w:val="28"/>
        </w:rPr>
        <w:t>ли если обеспеченное обязательство возникнет после заключения договора залога (п. п. 1 - 3 ст. 341 ГК РФ).</w:t>
      </w:r>
    </w:p>
    <w:p w:rsidR="00C879B3" w:rsidRDefault="008215C0">
      <w:pPr>
        <w:spacing w:line="360" w:lineRule="auto"/>
        <w:ind w:firstLine="567"/>
        <w:jc w:val="both"/>
        <w:rPr>
          <w:sz w:val="28"/>
        </w:rPr>
      </w:pPr>
      <w:r>
        <w:rPr>
          <w:sz w:val="28"/>
        </w:rPr>
        <w:t>Изменить договором момент возникновения залога может понадобиться, если, например, залогодержатель и должник в это же время договариваются еще и о др</w:t>
      </w:r>
      <w:r>
        <w:rPr>
          <w:sz w:val="28"/>
        </w:rPr>
        <w:t>угих вариантах обеспечения. В частности, вы можете предусмотреть, что залог возникает через месяц после заключения договора, если должник не получит за это время независимую гарантию.</w:t>
      </w:r>
      <w:bookmarkStart w:id="13" w:name="Par61"/>
      <w:bookmarkEnd w:id="13"/>
    </w:p>
    <w:p w:rsidR="00C879B3" w:rsidRDefault="008215C0">
      <w:pPr>
        <w:spacing w:line="360" w:lineRule="auto"/>
        <w:ind w:firstLine="567"/>
        <w:jc w:val="both"/>
        <w:rPr>
          <w:sz w:val="28"/>
        </w:rPr>
      </w:pPr>
      <w:r>
        <w:rPr>
          <w:sz w:val="28"/>
        </w:rPr>
        <w:t xml:space="preserve">Владение предметом залога, его использование и содержание также требует </w:t>
      </w:r>
      <w:r>
        <w:rPr>
          <w:sz w:val="28"/>
        </w:rPr>
        <w:t xml:space="preserve">своего внимания. </w:t>
      </w:r>
    </w:p>
    <w:p w:rsidR="00C879B3" w:rsidRDefault="008215C0">
      <w:pPr>
        <w:spacing w:line="360" w:lineRule="auto"/>
        <w:ind w:firstLine="567"/>
        <w:jc w:val="both"/>
        <w:rPr>
          <w:sz w:val="28"/>
        </w:rPr>
      </w:pPr>
      <w:r>
        <w:rPr>
          <w:sz w:val="28"/>
        </w:rPr>
        <w:t>Сначала надо определить, у кого остается заложенная вещь. По умолчанию она остается у залогодателя. Однако можно согласовать ее передачу во владение залогодержателя (п. 1 ст. 338 ГК РФ).</w:t>
      </w:r>
    </w:p>
    <w:p w:rsidR="00C879B3" w:rsidRDefault="008215C0">
      <w:pPr>
        <w:spacing w:line="360" w:lineRule="auto"/>
        <w:ind w:firstLine="567"/>
        <w:jc w:val="both"/>
        <w:rPr>
          <w:sz w:val="28"/>
        </w:rPr>
      </w:pPr>
      <w:r>
        <w:rPr>
          <w:sz w:val="28"/>
        </w:rPr>
        <w:t xml:space="preserve">Затем </w:t>
      </w:r>
      <w:proofErr w:type="gramStart"/>
      <w:r>
        <w:rPr>
          <w:sz w:val="28"/>
        </w:rPr>
        <w:t xml:space="preserve">распределяются </w:t>
      </w:r>
      <w:r>
        <w:rPr>
          <w:sz w:val="28"/>
        </w:rPr>
        <w:t xml:space="preserve"> обязанности</w:t>
      </w:r>
      <w:proofErr w:type="gramEnd"/>
      <w:r>
        <w:rPr>
          <w:sz w:val="28"/>
        </w:rPr>
        <w:t xml:space="preserve"> по содержанию вещи. Обычно они ложатся на сторону, которая ею владеет. Соответственно, если вещь </w:t>
      </w:r>
      <w:r>
        <w:rPr>
          <w:sz w:val="28"/>
        </w:rPr>
        <w:lastRenderedPageBreak/>
        <w:t>передается залогодержателю, то нести расходы будет он. Иное нужно специально оговорить в договоре.</w:t>
      </w:r>
    </w:p>
    <w:p w:rsidR="00C879B3" w:rsidRDefault="008215C0">
      <w:pPr>
        <w:spacing w:line="360" w:lineRule="auto"/>
        <w:ind w:firstLine="567"/>
        <w:jc w:val="both"/>
        <w:rPr>
          <w:sz w:val="28"/>
        </w:rPr>
      </w:pPr>
      <w:r>
        <w:rPr>
          <w:sz w:val="28"/>
        </w:rPr>
        <w:t>Другая сторона вправе проверять наличие, количе</w:t>
      </w:r>
      <w:r>
        <w:rPr>
          <w:sz w:val="28"/>
        </w:rPr>
        <w:t>ство, состояние и условия хранения заложенного имущества как по документам, так и фактически. Порядок такой проверки вы тоже можете прописать в договоре (п. п. 1, 2 ст. 343 ГК РФ).</w:t>
      </w:r>
    </w:p>
    <w:p w:rsidR="00C879B3" w:rsidRDefault="008215C0">
      <w:pPr>
        <w:spacing w:line="360" w:lineRule="auto"/>
        <w:ind w:firstLine="567"/>
        <w:jc w:val="both"/>
        <w:rPr>
          <w:sz w:val="28"/>
        </w:rPr>
      </w:pPr>
      <w:r>
        <w:rPr>
          <w:sz w:val="28"/>
        </w:rPr>
        <w:t>Если вещь остается у залогодателя, то ему можно (ст. 346 ГК РФ):</w:t>
      </w:r>
    </w:p>
    <w:p w:rsidR="00C879B3" w:rsidRDefault="008215C0">
      <w:pPr>
        <w:numPr>
          <w:ilvl w:val="0"/>
          <w:numId w:val="11"/>
        </w:numPr>
        <w:spacing w:line="360" w:lineRule="auto"/>
        <w:jc w:val="both"/>
        <w:rPr>
          <w:sz w:val="28"/>
        </w:rPr>
      </w:pPr>
      <w:r>
        <w:rPr>
          <w:sz w:val="28"/>
        </w:rPr>
        <w:t xml:space="preserve">запретить </w:t>
      </w:r>
      <w:r>
        <w:rPr>
          <w:sz w:val="28"/>
        </w:rPr>
        <w:t>пользоваться ею. Полагаем, что вместо этого можно и ограничить ее использование. По общему правилу закон разрешает пользоваться заложенной вещью;</w:t>
      </w:r>
    </w:p>
    <w:p w:rsidR="00C879B3" w:rsidRDefault="008215C0">
      <w:pPr>
        <w:numPr>
          <w:ilvl w:val="0"/>
          <w:numId w:val="11"/>
        </w:numPr>
        <w:spacing w:line="360" w:lineRule="auto"/>
        <w:jc w:val="both"/>
        <w:rPr>
          <w:sz w:val="28"/>
        </w:rPr>
      </w:pPr>
      <w:r>
        <w:rPr>
          <w:sz w:val="28"/>
        </w:rPr>
        <w:t>разрешить отчуждать ее без согласия залогодержателя;</w:t>
      </w:r>
    </w:p>
    <w:p w:rsidR="00C879B3" w:rsidRDefault="008215C0">
      <w:pPr>
        <w:numPr>
          <w:ilvl w:val="0"/>
          <w:numId w:val="11"/>
        </w:numPr>
        <w:spacing w:line="360" w:lineRule="auto"/>
        <w:jc w:val="both"/>
        <w:rPr>
          <w:sz w:val="28"/>
        </w:rPr>
      </w:pPr>
      <w:r>
        <w:rPr>
          <w:sz w:val="28"/>
        </w:rPr>
        <w:t>запретить передавать предмет залога без согласия залогоде</w:t>
      </w:r>
      <w:r>
        <w:rPr>
          <w:sz w:val="28"/>
        </w:rPr>
        <w:t xml:space="preserve">ржателя во временное владение или пользование другим лицам (аренду и </w:t>
      </w:r>
      <w:proofErr w:type="gramStart"/>
      <w:r>
        <w:rPr>
          <w:sz w:val="28"/>
        </w:rPr>
        <w:t>др.)</w:t>
      </w:r>
      <w:r>
        <w:rPr>
          <w:rStyle w:val="aff6"/>
          <w:sz w:val="28"/>
        </w:rPr>
        <w:t xml:space="preserve"> </w:t>
      </w:r>
      <w:r>
        <w:rPr>
          <w:sz w:val="28"/>
        </w:rPr>
        <w:t>[</w:t>
      </w:r>
      <w:proofErr w:type="gramEnd"/>
      <w:r>
        <w:rPr>
          <w:sz w:val="28"/>
        </w:rPr>
        <w:t>11, c 224]. Необходимость такого согласия нужно специально оговорить в договоре.</w:t>
      </w:r>
    </w:p>
    <w:p w:rsidR="00C879B3" w:rsidRDefault="008215C0">
      <w:pPr>
        <w:spacing w:line="360" w:lineRule="auto"/>
        <w:ind w:firstLine="567"/>
        <w:jc w:val="both"/>
        <w:rPr>
          <w:sz w:val="28"/>
        </w:rPr>
      </w:pPr>
      <w:r>
        <w:rPr>
          <w:sz w:val="28"/>
        </w:rPr>
        <w:t>Если вещь передается залогодержателю, он не может ей пользоваться. Однако ему можно разрешить это де</w:t>
      </w:r>
      <w:r>
        <w:rPr>
          <w:sz w:val="28"/>
        </w:rPr>
        <w:t>лать (п. 5 ст. 346 ГК РФ). В таком случае рекомендуем установить порядок исполнения сопутствующих обязанностей, в частности о предоставлении отчетов.</w:t>
      </w:r>
    </w:p>
    <w:p w:rsidR="00C879B3" w:rsidRDefault="008215C0">
      <w:pPr>
        <w:spacing w:line="360" w:lineRule="auto"/>
        <w:ind w:firstLine="567"/>
        <w:jc w:val="both"/>
        <w:rPr>
          <w:sz w:val="28"/>
        </w:rPr>
      </w:pPr>
      <w:r>
        <w:rPr>
          <w:sz w:val="28"/>
        </w:rPr>
        <w:t>Необходимость включать в ваш договор подобные условия зависит от конкретной ситуации: от специфики и состо</w:t>
      </w:r>
      <w:r>
        <w:rPr>
          <w:sz w:val="28"/>
        </w:rPr>
        <w:t xml:space="preserve">яния заложенного имущества, рисков его повреждения или гибели и </w:t>
      </w:r>
      <w:proofErr w:type="gramStart"/>
      <w:r>
        <w:rPr>
          <w:sz w:val="28"/>
        </w:rPr>
        <w:t>т.п. Например</w:t>
      </w:r>
      <w:proofErr w:type="gramEnd"/>
      <w:r>
        <w:rPr>
          <w:sz w:val="28"/>
        </w:rPr>
        <w:t>, если стоимость залогового имущества может снизиться от его использования, можно запретить залогодателю пользоваться им.</w:t>
      </w:r>
    </w:p>
    <w:p w:rsidR="00C879B3" w:rsidRDefault="008215C0">
      <w:pPr>
        <w:spacing w:line="360" w:lineRule="auto"/>
        <w:ind w:firstLine="567"/>
        <w:jc w:val="both"/>
        <w:rPr>
          <w:sz w:val="28"/>
        </w:rPr>
      </w:pPr>
      <w:r>
        <w:rPr>
          <w:sz w:val="28"/>
        </w:rPr>
        <w:t>Необходимо в договоре также распределить риск случайной г</w:t>
      </w:r>
      <w:r>
        <w:rPr>
          <w:sz w:val="28"/>
        </w:rPr>
        <w:t>ибели или случайного повреждения заложенного имущества. По общему правилу его несет залогодатель. Однако его можно переложить на залогодержателя (п. 1 ст. 344 ГК РФ). Это целесообразно сделать, если он владеет предметом залога.</w:t>
      </w:r>
    </w:p>
    <w:p w:rsidR="00C879B3" w:rsidRDefault="008215C0">
      <w:pPr>
        <w:spacing w:line="360" w:lineRule="auto"/>
        <w:ind w:firstLine="567"/>
        <w:jc w:val="both"/>
        <w:rPr>
          <w:sz w:val="28"/>
        </w:rPr>
      </w:pPr>
      <w:r>
        <w:rPr>
          <w:sz w:val="28"/>
        </w:rPr>
        <w:t>Если заложенная вещь находит</w:t>
      </w:r>
      <w:r>
        <w:rPr>
          <w:sz w:val="28"/>
        </w:rPr>
        <w:t xml:space="preserve">ся у залогодержателя, ответственность за ее утрату или повреждение по сути ограничена реальным ущербом. Но можно </w:t>
      </w:r>
      <w:r>
        <w:rPr>
          <w:sz w:val="28"/>
        </w:rPr>
        <w:lastRenderedPageBreak/>
        <w:t xml:space="preserve">установить повышенный объем ответственности - предусмотреть возмещение упущенной выгоды </w:t>
      </w:r>
      <w:proofErr w:type="gramStart"/>
      <w:r>
        <w:rPr>
          <w:sz w:val="28"/>
        </w:rPr>
        <w:t>( п.</w:t>
      </w:r>
      <w:proofErr w:type="gramEnd"/>
      <w:r>
        <w:rPr>
          <w:sz w:val="28"/>
        </w:rPr>
        <w:t xml:space="preserve"> 2 ст. 344 ГК РФ)..</w:t>
      </w:r>
    </w:p>
    <w:p w:rsidR="00C879B3" w:rsidRDefault="008215C0">
      <w:pPr>
        <w:spacing w:line="360" w:lineRule="auto"/>
        <w:ind w:firstLine="567"/>
        <w:jc w:val="both"/>
        <w:rPr>
          <w:sz w:val="28"/>
        </w:rPr>
      </w:pPr>
      <w:proofErr w:type="gramStart"/>
      <w:r>
        <w:rPr>
          <w:sz w:val="28"/>
        </w:rPr>
        <w:t>Также  можно</w:t>
      </w:r>
      <w:proofErr w:type="gramEnd"/>
      <w:r>
        <w:rPr>
          <w:sz w:val="28"/>
        </w:rPr>
        <w:t xml:space="preserve"> исключить установл</w:t>
      </w:r>
      <w:r>
        <w:rPr>
          <w:sz w:val="28"/>
        </w:rPr>
        <w:t>енное по умолчанию законом право залогодателя восстановить предмет залога или заменить его другим равноценным имуществом, если он погиб или поврежден по обстоятельствам, за которые залогодержатель не отвечает. Кроме этого, можно установить порядок отказа з</w:t>
      </w:r>
      <w:r>
        <w:rPr>
          <w:sz w:val="28"/>
        </w:rPr>
        <w:t>алогодержателя от неравноценных восстановления или замены (п. 4 ст. 345 ГК РФ) [22, c 173].</w:t>
      </w:r>
    </w:p>
    <w:p w:rsidR="00C879B3" w:rsidRDefault="008215C0">
      <w:pPr>
        <w:spacing w:line="360" w:lineRule="auto"/>
        <w:ind w:firstLine="567"/>
        <w:jc w:val="both"/>
        <w:rPr>
          <w:sz w:val="28"/>
        </w:rPr>
      </w:pPr>
      <w:r>
        <w:rPr>
          <w:sz w:val="28"/>
        </w:rPr>
        <w:t>Как правило с контрагентом можно выбрать:</w:t>
      </w:r>
    </w:p>
    <w:p w:rsidR="00C879B3" w:rsidRDefault="008215C0">
      <w:pPr>
        <w:spacing w:line="360" w:lineRule="auto"/>
        <w:ind w:left="313" w:firstLine="567"/>
        <w:jc w:val="both"/>
        <w:rPr>
          <w:sz w:val="28"/>
        </w:rPr>
      </w:pPr>
      <w:r>
        <w:rPr>
          <w:sz w:val="28"/>
        </w:rPr>
        <w:t>- судебный или внесудебный порядок обращения взыскания на заложенное имущество, в том числе по исполнительной надписи нота</w:t>
      </w:r>
      <w:r>
        <w:rPr>
          <w:sz w:val="28"/>
        </w:rPr>
        <w:t>риуса. По умолчанию применяется судебный порядок (п. п. 1 - 4, 6 ст. 349 ГК РФ). Если вы решили установить внесудебный порядок, то сначала убедитесь, что в вашем случае на него нет запрета;</w:t>
      </w:r>
    </w:p>
    <w:p w:rsidR="00C879B3" w:rsidRDefault="008215C0">
      <w:pPr>
        <w:spacing w:line="360" w:lineRule="auto"/>
        <w:ind w:left="313" w:firstLine="567"/>
        <w:jc w:val="both"/>
        <w:rPr>
          <w:sz w:val="28"/>
        </w:rPr>
      </w:pPr>
      <w:r>
        <w:rPr>
          <w:sz w:val="28"/>
        </w:rPr>
        <w:t>- порядок реализации имущества: на публичных торгах или иным спосо</w:t>
      </w:r>
      <w:r>
        <w:rPr>
          <w:sz w:val="28"/>
        </w:rPr>
        <w:t>бом (п. 1 ст. 350, п. п. 1, 2 ст. 350.1 ГК РФ).</w:t>
      </w:r>
    </w:p>
    <w:p w:rsidR="00C879B3" w:rsidRDefault="008215C0">
      <w:pPr>
        <w:spacing w:line="360" w:lineRule="auto"/>
        <w:ind w:firstLine="567"/>
        <w:jc w:val="both"/>
        <w:rPr>
          <w:sz w:val="28"/>
        </w:rPr>
      </w:pPr>
      <w:r>
        <w:rPr>
          <w:sz w:val="28"/>
        </w:rPr>
        <w:t>Чтобы в будущем можно было обратить взыскание на предмет залога без суда, надо указать в договоре (п. 7 ст. 349 ГК РФ):</w:t>
      </w:r>
    </w:p>
    <w:p w:rsidR="00C879B3" w:rsidRDefault="008215C0">
      <w:pPr>
        <w:spacing w:line="360" w:lineRule="auto"/>
        <w:ind w:left="313" w:firstLine="567"/>
        <w:jc w:val="both"/>
        <w:rPr>
          <w:sz w:val="28"/>
        </w:rPr>
      </w:pPr>
      <w:r>
        <w:rPr>
          <w:sz w:val="28"/>
        </w:rPr>
        <w:t>- хотя бы один способ реализации имущества по Гражданскому кодексу РФ (п. п. 1, 2 ст. 35</w:t>
      </w:r>
      <w:r>
        <w:rPr>
          <w:sz w:val="28"/>
        </w:rPr>
        <w:t>0.1 ГК РФ). Если вы перечислили несколько способов, то можете указать, кто будет выбирать один из них. По общему правилу это залогодержатель;</w:t>
      </w:r>
    </w:p>
    <w:p w:rsidR="00C879B3" w:rsidRDefault="008215C0">
      <w:pPr>
        <w:spacing w:line="360" w:lineRule="auto"/>
        <w:ind w:left="313" w:firstLine="567"/>
        <w:jc w:val="both"/>
        <w:rPr>
          <w:sz w:val="28"/>
        </w:rPr>
      </w:pPr>
      <w:r>
        <w:rPr>
          <w:sz w:val="28"/>
        </w:rPr>
        <w:t>- начальную продажную цену или порядок ее определения.</w:t>
      </w:r>
    </w:p>
    <w:p w:rsidR="00C879B3" w:rsidRDefault="008215C0">
      <w:pPr>
        <w:spacing w:line="360" w:lineRule="auto"/>
        <w:ind w:firstLine="567"/>
        <w:jc w:val="both"/>
        <w:rPr>
          <w:sz w:val="28"/>
        </w:rPr>
      </w:pPr>
      <w:r>
        <w:rPr>
          <w:sz w:val="28"/>
        </w:rPr>
        <w:t>Также допустимо увеличить 10-дневный срок, по истечении кот</w:t>
      </w:r>
      <w:r>
        <w:rPr>
          <w:sz w:val="28"/>
        </w:rPr>
        <w:t>орого предмет залога можно реализовывать. Он отсчитывается с момента получения уведомления о начале обращения взыскания (п. 8 ст. 349 ГК РФ).</w:t>
      </w:r>
    </w:p>
    <w:p w:rsidR="00C879B3" w:rsidRDefault="008215C0">
      <w:pPr>
        <w:spacing w:line="360" w:lineRule="auto"/>
        <w:ind w:firstLine="567"/>
        <w:jc w:val="both"/>
        <w:rPr>
          <w:sz w:val="28"/>
        </w:rPr>
      </w:pPr>
      <w:r>
        <w:rPr>
          <w:sz w:val="28"/>
        </w:rPr>
        <w:t>Модно установить свои основания обращения взыскания на предмет залога, который обеспечивает обязательство с период</w:t>
      </w:r>
      <w:r>
        <w:rPr>
          <w:sz w:val="28"/>
        </w:rPr>
        <w:t>ическими платежами. Например, можно указать, что для этого нужны не три, как в законе, а четыре просрочки должника за год (п. 3 ст. 348 ГК РФ).</w:t>
      </w:r>
    </w:p>
    <w:p w:rsidR="00C879B3" w:rsidRDefault="008215C0">
      <w:pPr>
        <w:spacing w:line="360" w:lineRule="auto"/>
        <w:ind w:firstLine="567"/>
        <w:jc w:val="both"/>
        <w:rPr>
          <w:sz w:val="28"/>
        </w:rPr>
      </w:pPr>
      <w:r>
        <w:rPr>
          <w:sz w:val="28"/>
        </w:rPr>
        <w:lastRenderedPageBreak/>
        <w:t>Если не включено в договор залога условие о внесудебном обращении взыскания или о порядке такого взыскания, но в</w:t>
      </w:r>
      <w:r>
        <w:rPr>
          <w:sz w:val="28"/>
        </w:rPr>
        <w:t>последствии возникла такая необходимость, то можно заключить отдельное соглашение по этому вопросу.</w:t>
      </w:r>
    </w:p>
    <w:p w:rsidR="00C879B3" w:rsidRDefault="008215C0">
      <w:pPr>
        <w:spacing w:line="360" w:lineRule="auto"/>
        <w:ind w:firstLine="567"/>
        <w:jc w:val="both"/>
        <w:rPr>
          <w:sz w:val="28"/>
        </w:rPr>
      </w:pPr>
      <w:r>
        <w:rPr>
          <w:sz w:val="28"/>
        </w:rPr>
        <w:t>В отношении прекращения залога можно согласовать:</w:t>
      </w:r>
    </w:p>
    <w:p w:rsidR="00C879B3" w:rsidRDefault="008215C0">
      <w:pPr>
        <w:numPr>
          <w:ilvl w:val="0"/>
          <w:numId w:val="12"/>
        </w:numPr>
        <w:spacing w:line="360" w:lineRule="auto"/>
        <w:jc w:val="both"/>
        <w:rPr>
          <w:sz w:val="28"/>
        </w:rPr>
      </w:pPr>
      <w:r>
        <w:rPr>
          <w:sz w:val="28"/>
        </w:rPr>
        <w:t>свои собственные основания прекращения залога помимо тех, что предусмотрены законом (</w:t>
      </w:r>
      <w:proofErr w:type="spellStart"/>
      <w:r>
        <w:rPr>
          <w:sz w:val="28"/>
        </w:rPr>
        <w:t>пп</w:t>
      </w:r>
      <w:proofErr w:type="spellEnd"/>
      <w:r>
        <w:rPr>
          <w:sz w:val="28"/>
        </w:rPr>
        <w:t>. 10 п. 1 ст. 352 Г</w:t>
      </w:r>
      <w:r>
        <w:rPr>
          <w:sz w:val="28"/>
        </w:rPr>
        <w:t>К РФ);</w:t>
      </w:r>
    </w:p>
    <w:p w:rsidR="00C879B3" w:rsidRDefault="008215C0">
      <w:pPr>
        <w:numPr>
          <w:ilvl w:val="0"/>
          <w:numId w:val="12"/>
        </w:numPr>
        <w:spacing w:line="360" w:lineRule="auto"/>
        <w:jc w:val="both"/>
        <w:rPr>
          <w:sz w:val="28"/>
        </w:rPr>
      </w:pPr>
      <w:r>
        <w:rPr>
          <w:sz w:val="28"/>
        </w:rPr>
        <w:t>сохранение залога в случае перевода на другое лицо долга по обеспеченному обязательству (ст. 355 ГК РФ). Это условие применимо для случаев, когда залогодатель и должник - разные лица, что подтверждают суды [7].</w:t>
      </w:r>
    </w:p>
    <w:p w:rsidR="00C879B3" w:rsidRDefault="008215C0">
      <w:pPr>
        <w:numPr>
          <w:ilvl w:val="0"/>
          <w:numId w:val="12"/>
        </w:numPr>
        <w:spacing w:line="360" w:lineRule="auto"/>
        <w:jc w:val="both"/>
        <w:rPr>
          <w:sz w:val="28"/>
        </w:rPr>
      </w:pPr>
      <w:r>
        <w:rPr>
          <w:sz w:val="28"/>
        </w:rPr>
        <w:t>в каком порядке залогодержатель, владеющий вещью, должен возвратить ее. Можно согласовать время, место и способ возврата, а также его оформление.</w:t>
      </w:r>
    </w:p>
    <w:p w:rsidR="00C879B3" w:rsidRDefault="008215C0">
      <w:pPr>
        <w:pStyle w:val="2"/>
        <w:rPr>
          <w:b w:val="0"/>
          <w:sz w:val="28"/>
        </w:rPr>
      </w:pPr>
      <w:bookmarkStart w:id="14" w:name="__RefHeading___9"/>
      <w:bookmarkEnd w:id="14"/>
      <w:r>
        <w:rPr>
          <w:b w:val="0"/>
          <w:sz w:val="28"/>
        </w:rPr>
        <w:br w:type="page" w:clear="all"/>
      </w:r>
      <w:proofErr w:type="gramStart"/>
      <w:r>
        <w:rPr>
          <w:b w:val="0"/>
          <w:sz w:val="28"/>
        </w:rPr>
        <w:lastRenderedPageBreak/>
        <w:t>2.3  Особенности</w:t>
      </w:r>
      <w:proofErr w:type="gramEnd"/>
      <w:r>
        <w:rPr>
          <w:b w:val="0"/>
          <w:sz w:val="28"/>
        </w:rPr>
        <w:t xml:space="preserve"> изменения предмета залога </w:t>
      </w:r>
    </w:p>
    <w:p w:rsidR="00C879B3" w:rsidRDefault="00C879B3">
      <w:pPr>
        <w:pStyle w:val="ad"/>
        <w:spacing w:line="360" w:lineRule="auto"/>
        <w:ind w:firstLine="567"/>
        <w:rPr>
          <w:rFonts w:ascii="Times New Roman" w:hAnsi="Times New Roman"/>
          <w:color w:val="000000"/>
          <w:sz w:val="28"/>
        </w:rPr>
      </w:pPr>
    </w:p>
    <w:p w:rsidR="00C879B3" w:rsidRDefault="008215C0">
      <w:pPr>
        <w:pStyle w:val="ad"/>
        <w:spacing w:line="360" w:lineRule="auto"/>
        <w:ind w:firstLine="567"/>
        <w:rPr>
          <w:rFonts w:ascii="Times New Roman" w:hAnsi="Times New Roman"/>
          <w:color w:val="000000"/>
          <w:sz w:val="28"/>
        </w:rPr>
      </w:pPr>
      <w:r>
        <w:rPr>
          <w:rFonts w:ascii="Times New Roman" w:hAnsi="Times New Roman"/>
          <w:color w:val="000000"/>
          <w:sz w:val="28"/>
        </w:rPr>
        <w:t>В рамках этой части своего исследования сделан акцент на правовы</w:t>
      </w:r>
      <w:r>
        <w:rPr>
          <w:rFonts w:ascii="Times New Roman" w:hAnsi="Times New Roman"/>
          <w:color w:val="000000"/>
          <w:sz w:val="28"/>
        </w:rPr>
        <w:t xml:space="preserve">е </w:t>
      </w:r>
      <w:proofErr w:type="gramStart"/>
      <w:r>
        <w:rPr>
          <w:rFonts w:ascii="Times New Roman" w:hAnsi="Times New Roman"/>
          <w:color w:val="000000"/>
          <w:sz w:val="28"/>
        </w:rPr>
        <w:t>особенности  изменения</w:t>
      </w:r>
      <w:proofErr w:type="gramEnd"/>
      <w:r>
        <w:rPr>
          <w:rFonts w:ascii="Times New Roman" w:hAnsi="Times New Roman"/>
          <w:color w:val="000000"/>
          <w:sz w:val="28"/>
        </w:rPr>
        <w:t xml:space="preserve"> предмета залога, что в экономико-правовой литературе принято называть   термином «эластичность залога».</w:t>
      </w:r>
    </w:p>
    <w:p w:rsidR="00C879B3" w:rsidRDefault="008215C0">
      <w:pPr>
        <w:pStyle w:val="ad"/>
        <w:spacing w:line="360" w:lineRule="auto"/>
        <w:ind w:firstLine="567"/>
        <w:rPr>
          <w:rFonts w:ascii="Times New Roman" w:hAnsi="Times New Roman"/>
          <w:color w:val="000000"/>
          <w:sz w:val="28"/>
        </w:rPr>
      </w:pPr>
      <w:r>
        <w:rPr>
          <w:rFonts w:ascii="Times New Roman" w:hAnsi="Times New Roman"/>
          <w:color w:val="000000"/>
          <w:sz w:val="28"/>
        </w:rPr>
        <w:t>Это</w:t>
      </w:r>
      <w:r>
        <w:rPr>
          <w:rFonts w:ascii="Times New Roman" w:hAnsi="Times New Roman"/>
          <w:color w:val="000000"/>
          <w:sz w:val="28"/>
        </w:rPr>
        <w:t xml:space="preserve"> свойство залогового права – обременять собою не только первоначальную форму, в которой существует заложенная ценность, но и любые производные от этой формы объекты. </w:t>
      </w:r>
    </w:p>
    <w:p w:rsidR="00C879B3" w:rsidRDefault="008215C0">
      <w:pPr>
        <w:pStyle w:val="ad"/>
        <w:spacing w:line="360" w:lineRule="auto"/>
        <w:ind w:firstLine="567"/>
        <w:rPr>
          <w:rFonts w:ascii="Times New Roman" w:hAnsi="Times New Roman"/>
          <w:color w:val="000000"/>
          <w:sz w:val="28"/>
        </w:rPr>
      </w:pPr>
      <w:r>
        <w:rPr>
          <w:rFonts w:ascii="Times New Roman" w:hAnsi="Times New Roman"/>
          <w:color w:val="000000"/>
          <w:sz w:val="28"/>
        </w:rPr>
        <w:t>Надо начать с того, что залог является правом, скорее, на ценность вещи, чем на саму вещь</w:t>
      </w:r>
      <w:r>
        <w:rPr>
          <w:rFonts w:ascii="Times New Roman" w:hAnsi="Times New Roman"/>
          <w:color w:val="000000"/>
          <w:sz w:val="28"/>
        </w:rPr>
        <w:t xml:space="preserve"> [29, c 187]. Это связано с тем, что интерес залогодержателя заключается в том, чтобы присвоить себе деньги, которые он выручает в рамках процедуры обращения взыскания и реализации заложенного имущества. То есть банку-залогодержателю, в общем-то, не хочетс</w:t>
      </w:r>
      <w:r>
        <w:rPr>
          <w:rFonts w:ascii="Times New Roman" w:hAnsi="Times New Roman"/>
          <w:color w:val="000000"/>
          <w:sz w:val="28"/>
        </w:rPr>
        <w:t>я стать собственником автомобиля. Он хочет его стоимость. И вот с этой точки зрения юристы довольно давно пришли к выводу, что залог – это, скорее, про ценность вещи и про право залогодержателя присвоить эту ценность преимущественно перед другими кредитора</w:t>
      </w:r>
      <w:r>
        <w:rPr>
          <w:rFonts w:ascii="Times New Roman" w:hAnsi="Times New Roman"/>
          <w:color w:val="000000"/>
          <w:sz w:val="28"/>
        </w:rPr>
        <w:t>ми. Залог – это не про право на саму вещь как на внешнюю какую-то часть реального мира, имеющую свои границы. Залог – это про деньги, про стоимость.</w:t>
      </w:r>
    </w:p>
    <w:p w:rsidR="00C879B3" w:rsidRDefault="008215C0">
      <w:pPr>
        <w:pStyle w:val="ad"/>
        <w:spacing w:line="360" w:lineRule="auto"/>
        <w:ind w:firstLine="567"/>
        <w:rPr>
          <w:rFonts w:ascii="Times New Roman" w:hAnsi="Times New Roman"/>
          <w:color w:val="000000"/>
          <w:sz w:val="28"/>
        </w:rPr>
      </w:pPr>
      <w:r>
        <w:rPr>
          <w:rFonts w:ascii="Times New Roman" w:hAnsi="Times New Roman"/>
          <w:color w:val="000000"/>
          <w:sz w:val="28"/>
        </w:rPr>
        <w:t>Эти рассуждения как раз формируют основания для того, чтобы</w:t>
      </w:r>
      <w:r>
        <w:rPr>
          <w:rStyle w:val="apple-converted-space0"/>
          <w:rFonts w:ascii="Times New Roman" w:hAnsi="Times New Roman"/>
          <w:color w:val="000000"/>
          <w:sz w:val="28"/>
        </w:rPr>
        <w:t> </w:t>
      </w:r>
      <w:r>
        <w:rPr>
          <w:rFonts w:ascii="Times New Roman" w:hAnsi="Times New Roman"/>
          <w:color w:val="000000"/>
          <w:sz w:val="28"/>
        </w:rPr>
        <w:t>сделать</w:t>
      </w:r>
      <w:r>
        <w:rPr>
          <w:rStyle w:val="apple-converted-space0"/>
          <w:rFonts w:ascii="Times New Roman" w:hAnsi="Times New Roman"/>
          <w:color w:val="000000"/>
          <w:sz w:val="28"/>
        </w:rPr>
        <w:t> </w:t>
      </w:r>
      <w:r>
        <w:rPr>
          <w:rFonts w:ascii="Times New Roman" w:hAnsi="Times New Roman"/>
          <w:color w:val="000000"/>
          <w:sz w:val="28"/>
        </w:rPr>
        <w:t>вывод о залоге как о праве на ценность,</w:t>
      </w:r>
      <w:r>
        <w:rPr>
          <w:rFonts w:ascii="Times New Roman" w:hAnsi="Times New Roman"/>
          <w:color w:val="000000"/>
          <w:sz w:val="28"/>
        </w:rPr>
        <w:t xml:space="preserve"> которая может меняться с одного объекта на другой</w:t>
      </w:r>
      <w:r>
        <w:rPr>
          <w:rStyle w:val="apple-converted-space0"/>
          <w:rFonts w:ascii="Times New Roman" w:hAnsi="Times New Roman"/>
          <w:color w:val="000000"/>
          <w:sz w:val="28"/>
        </w:rPr>
        <w:t> </w:t>
      </w:r>
      <w:r>
        <w:rPr>
          <w:rFonts w:ascii="Times New Roman" w:hAnsi="Times New Roman"/>
          <w:color w:val="000000"/>
          <w:sz w:val="28"/>
        </w:rPr>
        <w:t>– собственно,</w:t>
      </w:r>
      <w:r>
        <w:rPr>
          <w:rStyle w:val="apple-converted-space0"/>
          <w:rFonts w:ascii="Times New Roman" w:hAnsi="Times New Roman"/>
          <w:color w:val="000000"/>
          <w:sz w:val="28"/>
        </w:rPr>
        <w:t> </w:t>
      </w:r>
      <w:r>
        <w:rPr>
          <w:rFonts w:ascii="Times New Roman" w:hAnsi="Times New Roman"/>
          <w:color w:val="000000"/>
          <w:sz w:val="28"/>
        </w:rPr>
        <w:t>эластичность</w:t>
      </w:r>
      <w:r>
        <w:rPr>
          <w:rStyle w:val="apple-converted-space0"/>
          <w:rFonts w:ascii="Times New Roman" w:hAnsi="Times New Roman"/>
          <w:color w:val="000000"/>
          <w:sz w:val="28"/>
        </w:rPr>
        <w:t> </w:t>
      </w:r>
      <w:r>
        <w:rPr>
          <w:rFonts w:ascii="Times New Roman" w:hAnsi="Times New Roman"/>
          <w:color w:val="000000"/>
          <w:sz w:val="28"/>
        </w:rPr>
        <w:t xml:space="preserve">в этом проявляется. К этому выводу сначала пришли суды в нескольких своих </w:t>
      </w:r>
      <w:proofErr w:type="gramStart"/>
      <w:r>
        <w:rPr>
          <w:rFonts w:ascii="Times New Roman" w:hAnsi="Times New Roman"/>
          <w:color w:val="000000"/>
          <w:sz w:val="28"/>
        </w:rPr>
        <w:t>делах  уже</w:t>
      </w:r>
      <w:proofErr w:type="gramEnd"/>
      <w:r>
        <w:rPr>
          <w:rFonts w:ascii="Times New Roman" w:hAnsi="Times New Roman"/>
          <w:color w:val="000000"/>
          <w:sz w:val="28"/>
        </w:rPr>
        <w:t xml:space="preserve"> несколько лет назад</w:t>
      </w:r>
      <w:bookmarkStart w:id="15" w:name="_Hlt10039751"/>
      <w:bookmarkEnd w:id="15"/>
      <w:r>
        <w:rPr>
          <w:rFonts w:ascii="Times New Roman" w:hAnsi="Times New Roman"/>
          <w:color w:val="000000"/>
          <w:sz w:val="28"/>
        </w:rPr>
        <w:t>.</w:t>
      </w:r>
      <w:r>
        <w:rPr>
          <w:rStyle w:val="apple-converted-space0"/>
          <w:rFonts w:ascii="Times New Roman" w:hAnsi="Times New Roman"/>
          <w:color w:val="000000"/>
          <w:sz w:val="28"/>
        </w:rPr>
        <w:t> </w:t>
      </w:r>
      <w:r>
        <w:rPr>
          <w:rFonts w:ascii="Times New Roman" w:hAnsi="Times New Roman"/>
          <w:color w:val="000000"/>
          <w:sz w:val="28"/>
        </w:rPr>
        <w:t>А</w:t>
      </w:r>
      <w:r>
        <w:rPr>
          <w:rStyle w:val="apple-converted-space0"/>
          <w:rFonts w:ascii="Times New Roman" w:hAnsi="Times New Roman"/>
          <w:color w:val="000000"/>
          <w:sz w:val="28"/>
        </w:rPr>
        <w:t> </w:t>
      </w:r>
      <w:r>
        <w:rPr>
          <w:rFonts w:ascii="Times New Roman" w:hAnsi="Times New Roman"/>
          <w:color w:val="000000"/>
          <w:sz w:val="28"/>
        </w:rPr>
        <w:t>затем впоследствии</w:t>
      </w:r>
      <w:r>
        <w:rPr>
          <w:rStyle w:val="apple-converted-space0"/>
          <w:rFonts w:ascii="Times New Roman" w:hAnsi="Times New Roman"/>
          <w:color w:val="000000"/>
          <w:sz w:val="28"/>
        </w:rPr>
        <w:t> </w:t>
      </w:r>
      <w:r>
        <w:rPr>
          <w:rFonts w:ascii="Times New Roman" w:hAnsi="Times New Roman"/>
          <w:color w:val="000000"/>
          <w:sz w:val="28"/>
        </w:rPr>
        <w:t>ГК РФ</w:t>
      </w:r>
      <w:r>
        <w:rPr>
          <w:rStyle w:val="apple-converted-space0"/>
          <w:rFonts w:ascii="Times New Roman" w:hAnsi="Times New Roman"/>
          <w:color w:val="000000"/>
          <w:sz w:val="28"/>
        </w:rPr>
        <w:t> </w:t>
      </w:r>
      <w:r>
        <w:rPr>
          <w:rFonts w:ascii="Times New Roman" w:hAnsi="Times New Roman"/>
          <w:color w:val="000000"/>
          <w:sz w:val="28"/>
        </w:rPr>
        <w:t>в ходе реформы залогового права включил в себ</w:t>
      </w:r>
      <w:r>
        <w:rPr>
          <w:rFonts w:ascii="Times New Roman" w:hAnsi="Times New Roman"/>
          <w:color w:val="000000"/>
          <w:sz w:val="28"/>
        </w:rPr>
        <w:t>я две нормы, в которых обсуждается</w:t>
      </w:r>
      <w:r>
        <w:rPr>
          <w:rStyle w:val="apple-converted-space0"/>
          <w:rFonts w:ascii="Times New Roman" w:hAnsi="Times New Roman"/>
          <w:color w:val="000000"/>
          <w:sz w:val="28"/>
        </w:rPr>
        <w:t> </w:t>
      </w:r>
      <w:r>
        <w:rPr>
          <w:rFonts w:ascii="Times New Roman" w:hAnsi="Times New Roman"/>
          <w:color w:val="000000"/>
          <w:sz w:val="28"/>
        </w:rPr>
        <w:t>эластичность залога: это</w:t>
      </w:r>
      <w:r>
        <w:rPr>
          <w:rStyle w:val="apple-converted-space0"/>
          <w:rFonts w:ascii="Times New Roman" w:hAnsi="Times New Roman"/>
          <w:color w:val="000000"/>
          <w:sz w:val="28"/>
        </w:rPr>
        <w:t> </w:t>
      </w:r>
      <w:r>
        <w:rPr>
          <w:rFonts w:ascii="Times New Roman" w:hAnsi="Times New Roman"/>
          <w:color w:val="000000"/>
          <w:sz w:val="28"/>
        </w:rPr>
        <w:t>ст.334 ГК РФ</w:t>
      </w:r>
      <w:r>
        <w:rPr>
          <w:rStyle w:val="apple-converted-space0"/>
          <w:rFonts w:ascii="Times New Roman" w:hAnsi="Times New Roman"/>
          <w:color w:val="000000"/>
          <w:sz w:val="28"/>
        </w:rPr>
        <w:t> </w:t>
      </w:r>
      <w:r>
        <w:rPr>
          <w:rFonts w:ascii="Times New Roman" w:hAnsi="Times New Roman"/>
          <w:color w:val="000000"/>
          <w:sz w:val="28"/>
        </w:rPr>
        <w:t>и</w:t>
      </w:r>
      <w:r>
        <w:rPr>
          <w:rStyle w:val="apple-converted-space0"/>
          <w:rFonts w:ascii="Times New Roman" w:hAnsi="Times New Roman"/>
          <w:color w:val="000000"/>
          <w:sz w:val="28"/>
        </w:rPr>
        <w:t> </w:t>
      </w:r>
      <w:r>
        <w:rPr>
          <w:rFonts w:ascii="Times New Roman" w:hAnsi="Times New Roman"/>
          <w:color w:val="000000"/>
          <w:sz w:val="28"/>
        </w:rPr>
        <w:t>ст.345</w:t>
      </w:r>
      <w:r>
        <w:rPr>
          <w:rStyle w:val="apple-converted-space0"/>
          <w:rFonts w:ascii="Times New Roman" w:hAnsi="Times New Roman"/>
          <w:color w:val="000000"/>
          <w:sz w:val="28"/>
        </w:rPr>
        <w:t> </w:t>
      </w:r>
      <w:r>
        <w:rPr>
          <w:rFonts w:ascii="Times New Roman" w:hAnsi="Times New Roman"/>
          <w:color w:val="000000"/>
          <w:sz w:val="28"/>
        </w:rPr>
        <w:t>ГК РФ.</w:t>
      </w:r>
    </w:p>
    <w:p w:rsidR="00C879B3" w:rsidRDefault="008215C0">
      <w:pPr>
        <w:pStyle w:val="ad"/>
        <w:spacing w:line="360" w:lineRule="auto"/>
        <w:ind w:firstLine="567"/>
        <w:rPr>
          <w:rFonts w:ascii="Times New Roman" w:hAnsi="Times New Roman"/>
          <w:color w:val="000000"/>
          <w:sz w:val="28"/>
        </w:rPr>
      </w:pPr>
      <w:r>
        <w:rPr>
          <w:rFonts w:ascii="Times New Roman" w:hAnsi="Times New Roman"/>
          <w:color w:val="000000"/>
          <w:sz w:val="28"/>
        </w:rPr>
        <w:lastRenderedPageBreak/>
        <w:t>Эластичность залога</w:t>
      </w:r>
      <w:r>
        <w:rPr>
          <w:rStyle w:val="apple-converted-space0"/>
          <w:rFonts w:ascii="Times New Roman" w:hAnsi="Times New Roman"/>
          <w:color w:val="000000"/>
          <w:sz w:val="28"/>
        </w:rPr>
        <w:t> </w:t>
      </w:r>
      <w:r>
        <w:rPr>
          <w:rFonts w:ascii="Times New Roman" w:hAnsi="Times New Roman"/>
          <w:color w:val="000000"/>
          <w:sz w:val="28"/>
        </w:rPr>
        <w:t>бывает трех типов. Она бывает физическая (когда просто изменяется одна вещь, появляется другая). Она бывает юридическая (когда меняются юридические</w:t>
      </w:r>
      <w:r>
        <w:rPr>
          <w:rFonts w:ascii="Times New Roman" w:hAnsi="Times New Roman"/>
          <w:color w:val="000000"/>
          <w:sz w:val="28"/>
        </w:rPr>
        <w:t xml:space="preserve"> характеристики имущества). И третий – это</w:t>
      </w:r>
      <w:r>
        <w:rPr>
          <w:rStyle w:val="apple-converted-space0"/>
          <w:rFonts w:ascii="Times New Roman" w:hAnsi="Times New Roman"/>
          <w:color w:val="000000"/>
          <w:sz w:val="28"/>
        </w:rPr>
        <w:t> </w:t>
      </w:r>
      <w:r>
        <w:rPr>
          <w:rFonts w:ascii="Times New Roman" w:hAnsi="Times New Roman"/>
          <w:color w:val="000000"/>
          <w:sz w:val="28"/>
        </w:rPr>
        <w:t>эластичность</w:t>
      </w:r>
      <w:r>
        <w:rPr>
          <w:rStyle w:val="apple-converted-space0"/>
          <w:rFonts w:ascii="Times New Roman" w:hAnsi="Times New Roman"/>
          <w:color w:val="000000"/>
          <w:sz w:val="28"/>
        </w:rPr>
        <w:t> </w:t>
      </w:r>
      <w:r>
        <w:rPr>
          <w:rFonts w:ascii="Times New Roman" w:hAnsi="Times New Roman"/>
          <w:color w:val="000000"/>
          <w:sz w:val="28"/>
        </w:rPr>
        <w:t>экономическая (когда у нас одна вещь погибает, но вместо нее появляется некий экономический заменитель, и вот на этот самый экономический заменитель будет распространяться право</w:t>
      </w:r>
      <w:r>
        <w:rPr>
          <w:rStyle w:val="apple-converted-space0"/>
          <w:rFonts w:ascii="Times New Roman" w:hAnsi="Times New Roman"/>
          <w:color w:val="000000"/>
          <w:sz w:val="28"/>
        </w:rPr>
        <w:t> </w:t>
      </w:r>
      <w:proofErr w:type="gramStart"/>
      <w:r>
        <w:rPr>
          <w:rFonts w:ascii="Times New Roman" w:hAnsi="Times New Roman"/>
          <w:color w:val="000000"/>
          <w:sz w:val="28"/>
        </w:rPr>
        <w:t>залога)</w:t>
      </w:r>
      <w:r>
        <w:rPr>
          <w:rStyle w:val="aff6"/>
          <w:rFonts w:ascii="Times New Roman" w:hAnsi="Times New Roman"/>
          <w:color w:val="000000"/>
          <w:sz w:val="28"/>
        </w:rPr>
        <w:t xml:space="preserve"> </w:t>
      </w:r>
      <w:r>
        <w:rPr>
          <w:rFonts w:ascii="Times New Roman" w:hAnsi="Times New Roman"/>
          <w:color w:val="000000"/>
          <w:sz w:val="28"/>
        </w:rPr>
        <w:t>[</w:t>
      </w:r>
      <w:proofErr w:type="gramEnd"/>
      <w:r>
        <w:rPr>
          <w:rFonts w:ascii="Times New Roman" w:hAnsi="Times New Roman"/>
          <w:color w:val="000000"/>
          <w:sz w:val="28"/>
        </w:rPr>
        <w:t xml:space="preserve">28, c 150]. </w:t>
      </w:r>
    </w:p>
    <w:p w:rsidR="00C879B3" w:rsidRDefault="008215C0">
      <w:pPr>
        <w:pStyle w:val="ad"/>
        <w:spacing w:line="360" w:lineRule="auto"/>
        <w:ind w:firstLine="567"/>
        <w:rPr>
          <w:rFonts w:ascii="Times New Roman" w:hAnsi="Times New Roman"/>
          <w:color w:val="000000"/>
          <w:sz w:val="28"/>
        </w:rPr>
      </w:pPr>
      <w:r>
        <w:rPr>
          <w:rFonts w:ascii="Times New Roman" w:hAnsi="Times New Roman"/>
          <w:color w:val="000000"/>
          <w:sz w:val="28"/>
        </w:rPr>
        <w:t>Итак, первый случай – это фактическая</w:t>
      </w:r>
      <w:r>
        <w:rPr>
          <w:rStyle w:val="apple-converted-space0"/>
          <w:rFonts w:ascii="Times New Roman" w:hAnsi="Times New Roman"/>
          <w:color w:val="000000"/>
          <w:sz w:val="28"/>
        </w:rPr>
        <w:t> </w:t>
      </w:r>
      <w:r>
        <w:rPr>
          <w:rFonts w:ascii="Times New Roman" w:hAnsi="Times New Roman"/>
          <w:color w:val="000000"/>
          <w:sz w:val="28"/>
        </w:rPr>
        <w:t xml:space="preserve">эластичность. Если объяснить природу такой эластичности простым языком то можно сказать </w:t>
      </w:r>
      <w:proofErr w:type="gramStart"/>
      <w:r>
        <w:rPr>
          <w:rFonts w:ascii="Times New Roman" w:hAnsi="Times New Roman"/>
          <w:color w:val="000000"/>
          <w:sz w:val="28"/>
        </w:rPr>
        <w:t>следующее:  есть</w:t>
      </w:r>
      <w:proofErr w:type="gramEnd"/>
      <w:r>
        <w:rPr>
          <w:rFonts w:ascii="Times New Roman" w:hAnsi="Times New Roman"/>
          <w:color w:val="000000"/>
          <w:sz w:val="28"/>
        </w:rPr>
        <w:t xml:space="preserve"> у нас одни вещи в залоге, мы их соединили каким-то образом, изменили, у нас появилась другая вещь, и вот эта нова</w:t>
      </w:r>
      <w:r>
        <w:rPr>
          <w:rFonts w:ascii="Times New Roman" w:hAnsi="Times New Roman"/>
          <w:color w:val="000000"/>
          <w:sz w:val="28"/>
        </w:rPr>
        <w:t xml:space="preserve">я вещь будет находиться в залоге. Очень важно понимать, что будет не новый договор залога или не какой-нибудь залог в силу закона, а просто поменялся предмет залога. То есть продолжает существовать тот же старый залог на тех условиях, о которых изначально </w:t>
      </w:r>
      <w:r>
        <w:rPr>
          <w:rFonts w:ascii="Times New Roman" w:hAnsi="Times New Roman"/>
          <w:color w:val="000000"/>
          <w:sz w:val="28"/>
        </w:rPr>
        <w:t>договорились стороны, но у этого залога будет новый предмет. Важно тут различать два случая.</w:t>
      </w:r>
    </w:p>
    <w:p w:rsidR="00C879B3" w:rsidRDefault="008215C0">
      <w:pPr>
        <w:pStyle w:val="ad"/>
        <w:spacing w:line="360" w:lineRule="auto"/>
        <w:ind w:firstLine="567"/>
        <w:rPr>
          <w:rFonts w:ascii="Times New Roman" w:hAnsi="Times New Roman"/>
          <w:color w:val="000000"/>
          <w:sz w:val="28"/>
        </w:rPr>
      </w:pPr>
      <w:r>
        <w:rPr>
          <w:rFonts w:ascii="Times New Roman" w:hAnsi="Times New Roman"/>
          <w:color w:val="000000"/>
          <w:sz w:val="28"/>
        </w:rPr>
        <w:t>Первый – это когда у нас есть действительно изменение, превращение одной вещи в другую, а второй случай, второй казус – это когда у нас есть замена составных часте</w:t>
      </w:r>
      <w:r>
        <w:rPr>
          <w:rFonts w:ascii="Times New Roman" w:hAnsi="Times New Roman"/>
          <w:color w:val="000000"/>
          <w:sz w:val="28"/>
        </w:rPr>
        <w:t>й у одной вещи, но новая вещь не появляется. Например, если я заложу ноутбук, который стоит передо мной, и у него сгорит материнская плата, я куплю новую плату и установлю в ноутбук, то принцип эластичности</w:t>
      </w:r>
      <w:r>
        <w:rPr>
          <w:rStyle w:val="apple-converted-space0"/>
          <w:rFonts w:ascii="Times New Roman" w:hAnsi="Times New Roman"/>
          <w:color w:val="000000"/>
          <w:sz w:val="28"/>
        </w:rPr>
        <w:t> </w:t>
      </w:r>
      <w:r>
        <w:rPr>
          <w:rFonts w:ascii="Times New Roman" w:hAnsi="Times New Roman"/>
          <w:color w:val="000000"/>
          <w:sz w:val="28"/>
        </w:rPr>
        <w:t>нам не нужен, потому что это будет по-прежнему вс</w:t>
      </w:r>
      <w:r>
        <w:rPr>
          <w:rFonts w:ascii="Times New Roman" w:hAnsi="Times New Roman"/>
          <w:color w:val="000000"/>
          <w:sz w:val="28"/>
        </w:rPr>
        <w:t>е тот же самый ноутбук. Или, например, я заложу двухэтажное здание, надстрою третий этаж, то принцип</w:t>
      </w:r>
      <w:r>
        <w:rPr>
          <w:rStyle w:val="apple-converted-space0"/>
          <w:rFonts w:ascii="Times New Roman" w:hAnsi="Times New Roman"/>
          <w:color w:val="000000"/>
          <w:sz w:val="28"/>
        </w:rPr>
        <w:t> </w:t>
      </w:r>
      <w:r>
        <w:rPr>
          <w:rFonts w:ascii="Times New Roman" w:hAnsi="Times New Roman"/>
          <w:color w:val="000000"/>
          <w:sz w:val="28"/>
        </w:rPr>
        <w:t>эластичности</w:t>
      </w:r>
      <w:r>
        <w:rPr>
          <w:rStyle w:val="apple-converted-space0"/>
          <w:rFonts w:ascii="Times New Roman" w:hAnsi="Times New Roman"/>
          <w:color w:val="000000"/>
          <w:sz w:val="28"/>
        </w:rPr>
        <w:t> </w:t>
      </w:r>
      <w:r>
        <w:rPr>
          <w:rFonts w:ascii="Times New Roman" w:hAnsi="Times New Roman"/>
          <w:color w:val="000000"/>
          <w:sz w:val="28"/>
        </w:rPr>
        <w:t>нам тоже не нужен, потому что у нас новая вещь не появилась, у нас просто теперь дом другой стал. Дом был двухэтажный, стал трехэтажный, но эт</w:t>
      </w:r>
      <w:r>
        <w:rPr>
          <w:rFonts w:ascii="Times New Roman" w:hAnsi="Times New Roman"/>
          <w:color w:val="000000"/>
          <w:sz w:val="28"/>
        </w:rPr>
        <w:t>о по-прежнему все тот же самый дом.</w:t>
      </w:r>
    </w:p>
    <w:p w:rsidR="00C879B3" w:rsidRDefault="008215C0">
      <w:pPr>
        <w:pStyle w:val="ad"/>
        <w:spacing w:line="360" w:lineRule="auto"/>
        <w:ind w:firstLine="567"/>
        <w:rPr>
          <w:rFonts w:ascii="Times New Roman" w:hAnsi="Times New Roman"/>
          <w:color w:val="000000"/>
          <w:sz w:val="28"/>
        </w:rPr>
      </w:pPr>
      <w:r>
        <w:rPr>
          <w:rFonts w:ascii="Times New Roman" w:hAnsi="Times New Roman"/>
          <w:color w:val="000000"/>
          <w:sz w:val="28"/>
        </w:rPr>
        <w:t>Такие выводы выходят из п.2 ст.133</w:t>
      </w:r>
      <w:r>
        <w:rPr>
          <w:rStyle w:val="apple-converted-space0"/>
          <w:rFonts w:ascii="Times New Roman" w:hAnsi="Times New Roman"/>
          <w:color w:val="000000"/>
          <w:sz w:val="28"/>
        </w:rPr>
        <w:t> </w:t>
      </w:r>
      <w:r>
        <w:rPr>
          <w:rFonts w:ascii="Times New Roman" w:hAnsi="Times New Roman"/>
          <w:color w:val="000000"/>
          <w:sz w:val="28"/>
        </w:rPr>
        <w:t>ГК РФ, где написано:</w:t>
      </w:r>
      <w:r>
        <w:rPr>
          <w:rStyle w:val="apple-converted-space0"/>
          <w:rFonts w:ascii="Times New Roman" w:hAnsi="Times New Roman"/>
          <w:color w:val="000000"/>
          <w:sz w:val="28"/>
        </w:rPr>
        <w:t> </w:t>
      </w:r>
      <w:r>
        <w:rPr>
          <w:rFonts w:ascii="Times New Roman" w:hAnsi="Times New Roman"/>
          <w:color w:val="000000"/>
          <w:sz w:val="28"/>
        </w:rPr>
        <w:t xml:space="preserve">замена составных частей вещи не влечет возникновения новой вещи, если при этом существенные свойства вещи сохраняются. То есть важно: существенные </w:t>
      </w:r>
      <w:r>
        <w:rPr>
          <w:rFonts w:ascii="Times New Roman" w:hAnsi="Times New Roman"/>
          <w:color w:val="000000"/>
          <w:sz w:val="28"/>
        </w:rPr>
        <w:lastRenderedPageBreak/>
        <w:t>свойства вещи сох</w:t>
      </w:r>
      <w:r>
        <w:rPr>
          <w:rFonts w:ascii="Times New Roman" w:hAnsi="Times New Roman"/>
          <w:color w:val="000000"/>
          <w:sz w:val="28"/>
        </w:rPr>
        <w:t>раняются. Если к например, заложена пассажирская</w:t>
      </w:r>
      <w:r>
        <w:rPr>
          <w:rStyle w:val="apple-converted-space0"/>
          <w:rFonts w:ascii="Times New Roman" w:hAnsi="Times New Roman"/>
          <w:color w:val="000000"/>
          <w:sz w:val="28"/>
        </w:rPr>
        <w:t> </w:t>
      </w:r>
      <w:r>
        <w:rPr>
          <w:rFonts w:ascii="Times New Roman" w:hAnsi="Times New Roman"/>
          <w:color w:val="000000"/>
          <w:sz w:val="28"/>
        </w:rPr>
        <w:t xml:space="preserve">«Газель», а потом с нею сняли колеса, </w:t>
      </w:r>
      <w:proofErr w:type="spellStart"/>
      <w:r>
        <w:rPr>
          <w:rFonts w:ascii="Times New Roman" w:hAnsi="Times New Roman"/>
          <w:color w:val="000000"/>
          <w:sz w:val="28"/>
        </w:rPr>
        <w:t>поставли</w:t>
      </w:r>
      <w:proofErr w:type="spellEnd"/>
      <w:r>
        <w:rPr>
          <w:rFonts w:ascii="Times New Roman" w:hAnsi="Times New Roman"/>
          <w:color w:val="000000"/>
          <w:sz w:val="28"/>
        </w:rPr>
        <w:t xml:space="preserve"> ее фундамент, убрали всю «начинку», поставили внутрь оборудование по производству кур-гриль - </w:t>
      </w:r>
      <w:r>
        <w:rPr>
          <w:rStyle w:val="apple-converted-space0"/>
          <w:rFonts w:ascii="Times New Roman" w:hAnsi="Times New Roman"/>
          <w:color w:val="000000"/>
          <w:sz w:val="28"/>
        </w:rPr>
        <w:t> </w:t>
      </w:r>
      <w:r>
        <w:rPr>
          <w:rFonts w:ascii="Times New Roman" w:hAnsi="Times New Roman"/>
          <w:color w:val="000000"/>
          <w:sz w:val="28"/>
        </w:rPr>
        <w:t xml:space="preserve">то </w:t>
      </w:r>
      <w:proofErr w:type="gramStart"/>
      <w:r>
        <w:rPr>
          <w:rFonts w:ascii="Times New Roman" w:hAnsi="Times New Roman"/>
          <w:color w:val="000000"/>
          <w:sz w:val="28"/>
        </w:rPr>
        <w:t>есть  сделали</w:t>
      </w:r>
      <w:proofErr w:type="gramEnd"/>
      <w:r>
        <w:rPr>
          <w:rFonts w:ascii="Times New Roman" w:hAnsi="Times New Roman"/>
          <w:color w:val="000000"/>
          <w:sz w:val="28"/>
        </w:rPr>
        <w:t xml:space="preserve"> из «Газели» торговую палатку,</w:t>
      </w:r>
      <w:r>
        <w:rPr>
          <w:rStyle w:val="apple-converted-space0"/>
          <w:rFonts w:ascii="Times New Roman" w:hAnsi="Times New Roman"/>
          <w:color w:val="000000"/>
          <w:sz w:val="28"/>
        </w:rPr>
        <w:t> то</w:t>
      </w:r>
      <w:r>
        <w:rPr>
          <w:rFonts w:ascii="Times New Roman" w:hAnsi="Times New Roman"/>
          <w:color w:val="000000"/>
          <w:sz w:val="28"/>
        </w:rPr>
        <w:t xml:space="preserve"> существенные св</w:t>
      </w:r>
      <w:r>
        <w:rPr>
          <w:rFonts w:ascii="Times New Roman" w:hAnsi="Times New Roman"/>
          <w:color w:val="000000"/>
          <w:sz w:val="28"/>
        </w:rPr>
        <w:t xml:space="preserve">ойства вещи изменились. Это больше не автомобиль, это торговая палатка. И вот для того, чтобы сказать, что залог из автомобиля стал связан </w:t>
      </w:r>
      <w:proofErr w:type="gramStart"/>
      <w:r>
        <w:rPr>
          <w:rFonts w:ascii="Times New Roman" w:hAnsi="Times New Roman"/>
          <w:color w:val="000000"/>
          <w:sz w:val="28"/>
        </w:rPr>
        <w:t>с  торговой</w:t>
      </w:r>
      <w:proofErr w:type="gramEnd"/>
      <w:r>
        <w:rPr>
          <w:rFonts w:ascii="Times New Roman" w:hAnsi="Times New Roman"/>
          <w:color w:val="000000"/>
          <w:sz w:val="28"/>
        </w:rPr>
        <w:t xml:space="preserve"> палатке,  нужен принцип</w:t>
      </w:r>
      <w:r>
        <w:rPr>
          <w:rStyle w:val="apple-converted-space0"/>
          <w:rFonts w:ascii="Times New Roman" w:hAnsi="Times New Roman"/>
          <w:color w:val="000000"/>
          <w:sz w:val="28"/>
        </w:rPr>
        <w:t> </w:t>
      </w:r>
      <w:r>
        <w:rPr>
          <w:rFonts w:ascii="Times New Roman" w:hAnsi="Times New Roman"/>
          <w:color w:val="000000"/>
          <w:sz w:val="28"/>
        </w:rPr>
        <w:t>эластичности.</w:t>
      </w:r>
    </w:p>
    <w:p w:rsidR="00C879B3" w:rsidRDefault="008215C0">
      <w:pPr>
        <w:pStyle w:val="ad"/>
        <w:spacing w:line="360" w:lineRule="auto"/>
        <w:ind w:firstLine="567"/>
        <w:rPr>
          <w:rFonts w:ascii="Times New Roman" w:hAnsi="Times New Roman"/>
          <w:color w:val="000000"/>
          <w:sz w:val="28"/>
        </w:rPr>
      </w:pPr>
      <w:r>
        <w:rPr>
          <w:rFonts w:ascii="Times New Roman" w:hAnsi="Times New Roman"/>
          <w:color w:val="000000"/>
          <w:sz w:val="28"/>
        </w:rPr>
        <w:t>Второй случай</w:t>
      </w:r>
      <w:r>
        <w:rPr>
          <w:rStyle w:val="apple-converted-space0"/>
          <w:rFonts w:ascii="Times New Roman" w:hAnsi="Times New Roman"/>
          <w:color w:val="000000"/>
          <w:sz w:val="28"/>
        </w:rPr>
        <w:t> </w:t>
      </w:r>
      <w:r>
        <w:rPr>
          <w:rFonts w:ascii="Times New Roman" w:hAnsi="Times New Roman"/>
          <w:color w:val="000000"/>
          <w:sz w:val="28"/>
        </w:rPr>
        <w:t>эластичности</w:t>
      </w:r>
      <w:r>
        <w:rPr>
          <w:rStyle w:val="apple-converted-space0"/>
          <w:rFonts w:ascii="Times New Roman" w:hAnsi="Times New Roman"/>
          <w:color w:val="000000"/>
          <w:sz w:val="28"/>
        </w:rPr>
        <w:t> </w:t>
      </w:r>
      <w:r>
        <w:rPr>
          <w:rFonts w:ascii="Times New Roman" w:hAnsi="Times New Roman"/>
          <w:color w:val="000000"/>
          <w:sz w:val="28"/>
        </w:rPr>
        <w:t>– это то, что мы назвали юридическая</w:t>
      </w:r>
      <w:r>
        <w:rPr>
          <w:rStyle w:val="apple-converted-space0"/>
          <w:rFonts w:ascii="Times New Roman" w:hAnsi="Times New Roman"/>
          <w:color w:val="000000"/>
          <w:sz w:val="28"/>
        </w:rPr>
        <w:t> </w:t>
      </w:r>
      <w:r>
        <w:rPr>
          <w:rFonts w:ascii="Times New Roman" w:hAnsi="Times New Roman"/>
          <w:color w:val="000000"/>
          <w:sz w:val="28"/>
        </w:rPr>
        <w:t>эла</w:t>
      </w:r>
      <w:r>
        <w:rPr>
          <w:rFonts w:ascii="Times New Roman" w:hAnsi="Times New Roman"/>
          <w:color w:val="000000"/>
          <w:sz w:val="28"/>
        </w:rPr>
        <w:t>стичность. Это когда меняются, скорее, не физические, а юридические качества вещи или вещей. Ну вот, например, самый очевидный казус – это когда я вам заложил квартиру на первом этаже, а потом я взял и поменял назначение помещения, и теперь это нежилое пом</w:t>
      </w:r>
      <w:r>
        <w:rPr>
          <w:rFonts w:ascii="Times New Roman" w:hAnsi="Times New Roman"/>
          <w:color w:val="000000"/>
          <w:sz w:val="28"/>
        </w:rPr>
        <w:t>ещение. Но это новая вещь, у нее другие существенные свойства, она предназначена для каких-то целей, не связанных с проживанием людей, поэтому нам нужен принцип</w:t>
      </w:r>
      <w:r>
        <w:rPr>
          <w:rStyle w:val="apple-converted-space0"/>
          <w:rFonts w:ascii="Times New Roman" w:hAnsi="Times New Roman"/>
          <w:color w:val="000000"/>
          <w:sz w:val="28"/>
        </w:rPr>
        <w:t> </w:t>
      </w:r>
      <w:r>
        <w:rPr>
          <w:rFonts w:ascii="Times New Roman" w:hAnsi="Times New Roman"/>
          <w:color w:val="000000"/>
          <w:sz w:val="28"/>
        </w:rPr>
        <w:t>эластичности</w:t>
      </w:r>
      <w:r>
        <w:rPr>
          <w:rStyle w:val="apple-converted-space0"/>
          <w:rFonts w:ascii="Times New Roman" w:hAnsi="Times New Roman"/>
          <w:color w:val="000000"/>
          <w:sz w:val="28"/>
        </w:rPr>
        <w:t> </w:t>
      </w:r>
      <w:r>
        <w:rPr>
          <w:rFonts w:ascii="Times New Roman" w:hAnsi="Times New Roman"/>
          <w:color w:val="000000"/>
          <w:sz w:val="28"/>
        </w:rPr>
        <w:t>для того, чтобы сказать, что залог продолжается, залог будет обременять вот это нежилое помещение. И, более сложный вопрос, когда, например, есть заложенный участок, к нему присоединили незаложенный участок. Что с залогом? Залог будет обременять вновь обра</w:t>
      </w:r>
      <w:r>
        <w:rPr>
          <w:rFonts w:ascii="Times New Roman" w:hAnsi="Times New Roman"/>
          <w:color w:val="000000"/>
          <w:sz w:val="28"/>
        </w:rPr>
        <w:t>зованный земельный участок. Понятно, что если стоимость этого участка будет больше, чем сумма долга, то разница этой стоимости при обращении взыскания будет возвращена собственнику</w:t>
      </w:r>
      <w:r>
        <w:rPr>
          <w:rStyle w:val="apple-converted-space0"/>
          <w:rFonts w:ascii="Times New Roman" w:hAnsi="Times New Roman"/>
          <w:color w:val="000000"/>
          <w:sz w:val="28"/>
        </w:rPr>
        <w:t> </w:t>
      </w:r>
      <w:r>
        <w:rPr>
          <w:rFonts w:ascii="Times New Roman" w:hAnsi="Times New Roman"/>
          <w:color w:val="000000"/>
          <w:sz w:val="28"/>
        </w:rPr>
        <w:t>(</w:t>
      </w:r>
      <w:proofErr w:type="spellStart"/>
      <w:r>
        <w:rPr>
          <w:rFonts w:ascii="Times New Roman" w:hAnsi="Times New Roman"/>
          <w:color w:val="000000"/>
          <w:sz w:val="28"/>
        </w:rPr>
        <w:t>абз</w:t>
      </w:r>
      <w:proofErr w:type="spellEnd"/>
      <w:r>
        <w:rPr>
          <w:rFonts w:ascii="Times New Roman" w:hAnsi="Times New Roman"/>
          <w:color w:val="000000"/>
          <w:sz w:val="28"/>
        </w:rPr>
        <w:t>. 2 п. 3 ст. 334</w:t>
      </w:r>
      <w:r>
        <w:rPr>
          <w:rStyle w:val="apple-converted-space0"/>
          <w:rFonts w:ascii="Times New Roman" w:hAnsi="Times New Roman"/>
          <w:color w:val="000000"/>
          <w:sz w:val="28"/>
        </w:rPr>
        <w:t> </w:t>
      </w:r>
      <w:r>
        <w:rPr>
          <w:rFonts w:ascii="Times New Roman" w:hAnsi="Times New Roman"/>
          <w:color w:val="000000"/>
          <w:sz w:val="28"/>
        </w:rPr>
        <w:t>ГК РФ). Это так называемая «</w:t>
      </w:r>
      <w:proofErr w:type="spellStart"/>
      <w:r>
        <w:rPr>
          <w:rFonts w:ascii="Times New Roman" w:hAnsi="Times New Roman"/>
          <w:color w:val="000000"/>
          <w:sz w:val="28"/>
        </w:rPr>
        <w:t>акцессорность</w:t>
      </w:r>
      <w:proofErr w:type="spellEnd"/>
      <w:r>
        <w:rPr>
          <w:rStyle w:val="apple-converted-space0"/>
          <w:rFonts w:ascii="Times New Roman" w:hAnsi="Times New Roman"/>
          <w:color w:val="000000"/>
          <w:sz w:val="28"/>
        </w:rPr>
        <w:t> </w:t>
      </w:r>
      <w:r>
        <w:rPr>
          <w:rFonts w:ascii="Times New Roman" w:hAnsi="Times New Roman"/>
          <w:color w:val="000000"/>
          <w:sz w:val="28"/>
        </w:rPr>
        <w:t>залога» [16,</w:t>
      </w:r>
      <w:r>
        <w:rPr>
          <w:rFonts w:ascii="Times New Roman" w:hAnsi="Times New Roman"/>
          <w:color w:val="000000"/>
          <w:sz w:val="28"/>
        </w:rPr>
        <w:t xml:space="preserve"> c 4]. Но в силу принципа</w:t>
      </w:r>
      <w:r>
        <w:rPr>
          <w:rStyle w:val="apple-converted-space0"/>
          <w:rFonts w:ascii="Times New Roman" w:hAnsi="Times New Roman"/>
          <w:color w:val="000000"/>
          <w:sz w:val="28"/>
        </w:rPr>
        <w:t> </w:t>
      </w:r>
      <w:r>
        <w:rPr>
          <w:rFonts w:ascii="Times New Roman" w:hAnsi="Times New Roman"/>
          <w:color w:val="000000"/>
          <w:sz w:val="28"/>
        </w:rPr>
        <w:t>эластичности</w:t>
      </w:r>
      <w:r>
        <w:rPr>
          <w:rStyle w:val="apple-converted-space0"/>
          <w:rFonts w:ascii="Times New Roman" w:hAnsi="Times New Roman"/>
          <w:color w:val="000000"/>
          <w:sz w:val="28"/>
        </w:rPr>
        <w:t> </w:t>
      </w:r>
      <w:r>
        <w:rPr>
          <w:rFonts w:ascii="Times New Roman" w:hAnsi="Times New Roman"/>
          <w:color w:val="000000"/>
          <w:sz w:val="28"/>
        </w:rPr>
        <w:t>такое соединение двух участков не прекращает залог.</w:t>
      </w:r>
    </w:p>
    <w:p w:rsidR="00C879B3" w:rsidRDefault="008215C0">
      <w:pPr>
        <w:pStyle w:val="ad"/>
        <w:spacing w:line="360" w:lineRule="auto"/>
        <w:ind w:firstLine="567"/>
        <w:rPr>
          <w:rFonts w:ascii="Times New Roman" w:hAnsi="Times New Roman"/>
          <w:color w:val="000000"/>
          <w:sz w:val="28"/>
        </w:rPr>
      </w:pPr>
      <w:r>
        <w:rPr>
          <w:rFonts w:ascii="Times New Roman" w:hAnsi="Times New Roman"/>
          <w:color w:val="000000"/>
          <w:sz w:val="28"/>
        </w:rPr>
        <w:t>Анализируя ст. 334.1 ГК РФ, суд указал, что заключение соглашения о возникновении залога в силу закона является правом залогодателя и залогодержателя, но не обязанно</w:t>
      </w:r>
      <w:r>
        <w:rPr>
          <w:rFonts w:ascii="Times New Roman" w:hAnsi="Times New Roman"/>
          <w:color w:val="000000"/>
          <w:sz w:val="28"/>
        </w:rPr>
        <w:t xml:space="preserve">стью, следовательно, требование такого соглашения в качестве документа, являющегося основанием для внесения записей в ЕГРН, в связи с добавлением </w:t>
      </w:r>
      <w:proofErr w:type="spellStart"/>
      <w:r>
        <w:rPr>
          <w:rFonts w:ascii="Times New Roman" w:hAnsi="Times New Roman"/>
          <w:color w:val="000000"/>
          <w:sz w:val="28"/>
        </w:rPr>
        <w:t>созалогодержателя</w:t>
      </w:r>
      <w:proofErr w:type="spellEnd"/>
      <w:r>
        <w:rPr>
          <w:rFonts w:ascii="Times New Roman" w:hAnsi="Times New Roman"/>
          <w:color w:val="000000"/>
          <w:sz w:val="28"/>
        </w:rPr>
        <w:t xml:space="preserve"> является незаконным [8].</w:t>
      </w:r>
    </w:p>
    <w:p w:rsidR="00C879B3" w:rsidRDefault="008215C0">
      <w:pPr>
        <w:pStyle w:val="ad"/>
        <w:spacing w:line="360" w:lineRule="auto"/>
        <w:ind w:firstLine="567"/>
        <w:rPr>
          <w:rFonts w:ascii="Times New Roman" w:hAnsi="Times New Roman"/>
          <w:color w:val="000000"/>
          <w:sz w:val="28"/>
        </w:rPr>
      </w:pPr>
      <w:r>
        <w:rPr>
          <w:rFonts w:ascii="Times New Roman" w:hAnsi="Times New Roman"/>
          <w:color w:val="000000"/>
          <w:sz w:val="28"/>
        </w:rPr>
        <w:lastRenderedPageBreak/>
        <w:t>Еще более интересный случай</w:t>
      </w:r>
      <w:r>
        <w:rPr>
          <w:rStyle w:val="apple-converted-space0"/>
          <w:rFonts w:ascii="Times New Roman" w:hAnsi="Times New Roman"/>
          <w:color w:val="000000"/>
          <w:sz w:val="28"/>
        </w:rPr>
        <w:t> </w:t>
      </w:r>
      <w:r>
        <w:rPr>
          <w:rFonts w:ascii="Times New Roman" w:hAnsi="Times New Roman"/>
          <w:color w:val="000000"/>
          <w:sz w:val="28"/>
        </w:rPr>
        <w:t>эластичности</w:t>
      </w:r>
      <w:r>
        <w:rPr>
          <w:rStyle w:val="apple-converted-space0"/>
          <w:rFonts w:ascii="Times New Roman" w:hAnsi="Times New Roman"/>
          <w:color w:val="000000"/>
          <w:sz w:val="28"/>
        </w:rPr>
        <w:t> </w:t>
      </w:r>
      <w:r>
        <w:rPr>
          <w:rFonts w:ascii="Times New Roman" w:hAnsi="Times New Roman"/>
          <w:color w:val="000000"/>
          <w:sz w:val="28"/>
        </w:rPr>
        <w:t>юридической – это залог зд</w:t>
      </w:r>
      <w:r>
        <w:rPr>
          <w:rFonts w:ascii="Times New Roman" w:hAnsi="Times New Roman"/>
          <w:color w:val="000000"/>
          <w:sz w:val="28"/>
        </w:rPr>
        <w:t xml:space="preserve">аний. Например, здание переоформляется юридически на помещения. Как быть, если такое здание было заложено? Ответ очень простой: это означает, что каждое из помещений, </w:t>
      </w:r>
      <w:proofErr w:type="gramStart"/>
      <w:r>
        <w:rPr>
          <w:rFonts w:ascii="Times New Roman" w:hAnsi="Times New Roman"/>
          <w:color w:val="000000"/>
          <w:sz w:val="28"/>
        </w:rPr>
        <w:t>которое  образовали</w:t>
      </w:r>
      <w:proofErr w:type="gramEnd"/>
      <w:r>
        <w:rPr>
          <w:rFonts w:ascii="Times New Roman" w:hAnsi="Times New Roman"/>
          <w:color w:val="000000"/>
          <w:sz w:val="28"/>
        </w:rPr>
        <w:t xml:space="preserve"> при юридическом разделе здания, тоже будет находиться в залоге. </w:t>
      </w:r>
    </w:p>
    <w:p w:rsidR="00C879B3" w:rsidRDefault="008215C0">
      <w:pPr>
        <w:pStyle w:val="ad"/>
        <w:spacing w:line="360" w:lineRule="auto"/>
        <w:ind w:firstLine="567"/>
        <w:rPr>
          <w:rFonts w:ascii="Times New Roman" w:hAnsi="Times New Roman"/>
          <w:color w:val="000000"/>
          <w:sz w:val="28"/>
        </w:rPr>
      </w:pPr>
      <w:r>
        <w:rPr>
          <w:rFonts w:ascii="Times New Roman" w:hAnsi="Times New Roman"/>
          <w:color w:val="000000"/>
          <w:sz w:val="28"/>
        </w:rPr>
        <w:t>Прав</w:t>
      </w:r>
      <w:r>
        <w:rPr>
          <w:rFonts w:ascii="Times New Roman" w:hAnsi="Times New Roman"/>
          <w:color w:val="000000"/>
          <w:sz w:val="28"/>
        </w:rPr>
        <w:t xml:space="preserve">ила </w:t>
      </w:r>
      <w:proofErr w:type="gramStart"/>
      <w:r>
        <w:rPr>
          <w:rFonts w:ascii="Times New Roman" w:hAnsi="Times New Roman"/>
          <w:color w:val="000000"/>
          <w:sz w:val="28"/>
        </w:rPr>
        <w:t xml:space="preserve">экономической </w:t>
      </w:r>
      <w:r>
        <w:rPr>
          <w:rStyle w:val="apple-converted-space0"/>
          <w:rFonts w:ascii="Times New Roman" w:hAnsi="Times New Roman"/>
          <w:color w:val="000000"/>
          <w:sz w:val="28"/>
        </w:rPr>
        <w:t> </w:t>
      </w:r>
      <w:r>
        <w:rPr>
          <w:rFonts w:ascii="Times New Roman" w:hAnsi="Times New Roman"/>
          <w:color w:val="000000"/>
          <w:sz w:val="28"/>
        </w:rPr>
        <w:t>эластичности</w:t>
      </w:r>
      <w:proofErr w:type="gramEnd"/>
      <w:r>
        <w:rPr>
          <w:rFonts w:ascii="Times New Roman" w:hAnsi="Times New Roman"/>
          <w:color w:val="000000"/>
          <w:sz w:val="28"/>
        </w:rPr>
        <w:t xml:space="preserve"> есть в  ст.334</w:t>
      </w:r>
      <w:r>
        <w:rPr>
          <w:rStyle w:val="apple-converted-space0"/>
          <w:rFonts w:ascii="Times New Roman" w:hAnsi="Times New Roman"/>
          <w:color w:val="000000"/>
          <w:sz w:val="28"/>
        </w:rPr>
        <w:t> </w:t>
      </w:r>
      <w:r>
        <w:rPr>
          <w:rFonts w:ascii="Times New Roman" w:hAnsi="Times New Roman"/>
          <w:color w:val="000000"/>
          <w:sz w:val="28"/>
        </w:rPr>
        <w:t>ГК РФ. Самый очевидный, самый распространенный из них – это случай, когда в залоге было право по договору, например, право требовать передачи вещи в собственность, и я это право заложил банку</w:t>
      </w:r>
      <w:r>
        <w:rPr>
          <w:rStyle w:val="apple-converted-space0"/>
          <w:rFonts w:ascii="Times New Roman" w:hAnsi="Times New Roman"/>
          <w:color w:val="000000"/>
          <w:sz w:val="28"/>
        </w:rPr>
        <w:t> </w:t>
      </w:r>
      <w:r>
        <w:rPr>
          <w:rFonts w:ascii="Times New Roman" w:hAnsi="Times New Roman"/>
          <w:color w:val="000000"/>
          <w:sz w:val="28"/>
        </w:rPr>
        <w:t>(</w:t>
      </w:r>
      <w:proofErr w:type="spellStart"/>
      <w:r>
        <w:rPr>
          <w:rFonts w:ascii="Times New Roman" w:hAnsi="Times New Roman"/>
          <w:color w:val="000000"/>
          <w:sz w:val="28"/>
        </w:rPr>
        <w:t>абз</w:t>
      </w:r>
      <w:proofErr w:type="spellEnd"/>
      <w:r>
        <w:rPr>
          <w:rFonts w:ascii="Times New Roman" w:hAnsi="Times New Roman"/>
          <w:color w:val="000000"/>
          <w:sz w:val="28"/>
        </w:rPr>
        <w:t xml:space="preserve">. 5 п. 2 ст. </w:t>
      </w:r>
      <w:r>
        <w:rPr>
          <w:rFonts w:ascii="Times New Roman" w:hAnsi="Times New Roman"/>
          <w:color w:val="000000"/>
          <w:sz w:val="28"/>
        </w:rPr>
        <w:t>334</w:t>
      </w:r>
      <w:r>
        <w:rPr>
          <w:rStyle w:val="apple-converted-space0"/>
          <w:rFonts w:ascii="Times New Roman" w:hAnsi="Times New Roman"/>
          <w:color w:val="000000"/>
          <w:sz w:val="28"/>
        </w:rPr>
        <w:t> </w:t>
      </w:r>
      <w:r>
        <w:rPr>
          <w:rFonts w:ascii="Times New Roman" w:hAnsi="Times New Roman"/>
          <w:color w:val="000000"/>
          <w:sz w:val="28"/>
        </w:rPr>
        <w:t>ГК РФ). А потом должник взял и исполнил это обязательство, удовлетворив тем самым мое притязание, мое требование, и передал мне эту вещь в собственность. Понятно, что право, которое было предметом залога, прекратилось исполнением. Но юридическим замени</w:t>
      </w:r>
      <w:r>
        <w:rPr>
          <w:rFonts w:ascii="Times New Roman" w:hAnsi="Times New Roman"/>
          <w:color w:val="000000"/>
          <w:sz w:val="28"/>
        </w:rPr>
        <w:t>телем этого права теперь является та вещь, которая находится у меня в собственности. Это означает, что залог будет лежать на ней. Это прямая норма</w:t>
      </w:r>
      <w:r>
        <w:rPr>
          <w:rStyle w:val="apple-converted-space0"/>
          <w:rFonts w:ascii="Times New Roman" w:hAnsi="Times New Roman"/>
          <w:color w:val="000000"/>
          <w:sz w:val="28"/>
        </w:rPr>
        <w:t> </w:t>
      </w:r>
      <w:r>
        <w:rPr>
          <w:rFonts w:ascii="Times New Roman" w:hAnsi="Times New Roman"/>
          <w:color w:val="000000"/>
          <w:sz w:val="28"/>
        </w:rPr>
        <w:t>ГК РФ</w:t>
      </w:r>
      <w:r>
        <w:rPr>
          <w:rStyle w:val="apple-converted-space0"/>
          <w:rFonts w:ascii="Times New Roman" w:hAnsi="Times New Roman"/>
          <w:color w:val="000000"/>
          <w:sz w:val="28"/>
        </w:rPr>
        <w:t> </w:t>
      </w:r>
      <w:r>
        <w:rPr>
          <w:rFonts w:ascii="Times New Roman" w:hAnsi="Times New Roman"/>
          <w:color w:val="000000"/>
          <w:sz w:val="28"/>
        </w:rPr>
        <w:t>сегодня.</w:t>
      </w:r>
    </w:p>
    <w:p w:rsidR="00C879B3" w:rsidRDefault="008215C0">
      <w:pPr>
        <w:pStyle w:val="ad"/>
        <w:spacing w:line="360" w:lineRule="auto"/>
        <w:ind w:firstLine="567"/>
        <w:rPr>
          <w:rFonts w:ascii="Times New Roman" w:hAnsi="Times New Roman"/>
          <w:color w:val="000000"/>
          <w:sz w:val="28"/>
        </w:rPr>
      </w:pPr>
      <w:r>
        <w:rPr>
          <w:rFonts w:ascii="Times New Roman" w:hAnsi="Times New Roman"/>
          <w:color w:val="000000"/>
          <w:sz w:val="28"/>
        </w:rPr>
        <w:t>Еще один, может быть, более экзотический случай, но тем не менее он часто встречается. Это ког</w:t>
      </w:r>
      <w:r>
        <w:rPr>
          <w:rFonts w:ascii="Times New Roman" w:hAnsi="Times New Roman"/>
          <w:color w:val="000000"/>
          <w:sz w:val="28"/>
        </w:rPr>
        <w:t>да предмет залога был застрахован, и он погиб. Экономическим заменителем предмета залога будет страховая выплата, и на страховую выплату будет залог (</w:t>
      </w:r>
      <w:proofErr w:type="spellStart"/>
      <w:r>
        <w:rPr>
          <w:rFonts w:ascii="Times New Roman" w:hAnsi="Times New Roman"/>
          <w:color w:val="000000"/>
          <w:sz w:val="28"/>
        </w:rPr>
        <w:t>абз</w:t>
      </w:r>
      <w:proofErr w:type="spellEnd"/>
      <w:r>
        <w:rPr>
          <w:rFonts w:ascii="Times New Roman" w:hAnsi="Times New Roman"/>
          <w:color w:val="000000"/>
          <w:sz w:val="28"/>
        </w:rPr>
        <w:t xml:space="preserve">. 2п. 2 ст.334 ГК </w:t>
      </w:r>
      <w:proofErr w:type="gramStart"/>
      <w:r>
        <w:rPr>
          <w:rFonts w:ascii="Times New Roman" w:hAnsi="Times New Roman"/>
          <w:color w:val="000000"/>
          <w:sz w:val="28"/>
        </w:rPr>
        <w:t>РФ</w:t>
      </w:r>
      <w:r>
        <w:t xml:space="preserve"> </w:t>
      </w:r>
      <w:r>
        <w:rPr>
          <w:rFonts w:ascii="Times New Roman" w:hAnsi="Times New Roman"/>
          <w:color w:val="000000"/>
          <w:sz w:val="28"/>
        </w:rPr>
        <w:t>)</w:t>
      </w:r>
      <w:proofErr w:type="gramEnd"/>
      <w:r>
        <w:rPr>
          <w:rFonts w:ascii="Times New Roman" w:hAnsi="Times New Roman"/>
          <w:color w:val="000000"/>
          <w:sz w:val="28"/>
        </w:rPr>
        <w:t>. Еще более экзотический случай – это когда был заложен, например, земельный учас</w:t>
      </w:r>
      <w:r>
        <w:rPr>
          <w:rFonts w:ascii="Times New Roman" w:hAnsi="Times New Roman"/>
          <w:color w:val="000000"/>
          <w:sz w:val="28"/>
        </w:rPr>
        <w:t>ток, и в отношении этого участка государством было принято решение об изъятии его для государственных нужд. Например, нужно построить стадион, или дорогу, или еще что-то. И взамен изъятого участка государство выплачивает компенсацию. Компенсация является т</w:t>
      </w:r>
      <w:r>
        <w:rPr>
          <w:rFonts w:ascii="Times New Roman" w:hAnsi="Times New Roman"/>
          <w:color w:val="000000"/>
          <w:sz w:val="28"/>
        </w:rPr>
        <w:t>аким экономическим заменителем этого земельного участка (</w:t>
      </w:r>
      <w:proofErr w:type="spellStart"/>
      <w:r>
        <w:rPr>
          <w:rFonts w:ascii="Times New Roman" w:hAnsi="Times New Roman"/>
          <w:color w:val="000000"/>
          <w:sz w:val="28"/>
        </w:rPr>
        <w:t>абз</w:t>
      </w:r>
      <w:proofErr w:type="spellEnd"/>
      <w:r>
        <w:rPr>
          <w:rFonts w:ascii="Times New Roman" w:hAnsi="Times New Roman"/>
          <w:color w:val="000000"/>
          <w:sz w:val="28"/>
        </w:rPr>
        <w:t>. 3 п.2 ст. 334 ГК РФ). Следовательно, залог будет обременять эту компенсацию.</w:t>
      </w:r>
    </w:p>
    <w:p w:rsidR="00C879B3" w:rsidRDefault="008215C0">
      <w:pPr>
        <w:pStyle w:val="ad"/>
        <w:spacing w:line="360" w:lineRule="auto"/>
        <w:ind w:firstLine="567"/>
        <w:rPr>
          <w:rFonts w:ascii="Times New Roman" w:hAnsi="Times New Roman"/>
          <w:color w:val="000000"/>
          <w:sz w:val="28"/>
        </w:rPr>
      </w:pPr>
      <w:r>
        <w:rPr>
          <w:rFonts w:ascii="Times New Roman" w:hAnsi="Times New Roman"/>
          <w:color w:val="000000"/>
          <w:sz w:val="28"/>
        </w:rPr>
        <w:t>Когда мы обсуждаем вот этот аспект эластичности, конечно, надо помнить про позицию Верховного Суда, где было сформули</w:t>
      </w:r>
      <w:r>
        <w:rPr>
          <w:rFonts w:ascii="Times New Roman" w:hAnsi="Times New Roman"/>
          <w:color w:val="000000"/>
          <w:sz w:val="28"/>
        </w:rPr>
        <w:t xml:space="preserve">ровано правило о </w:t>
      </w:r>
      <w:r>
        <w:rPr>
          <w:rFonts w:ascii="Times New Roman" w:hAnsi="Times New Roman"/>
          <w:color w:val="000000"/>
          <w:sz w:val="28"/>
        </w:rPr>
        <w:lastRenderedPageBreak/>
        <w:t>том, что залог денег, по российскому праву, невозможен вне залогового счета [6]. Это неправильно, к сожалению, но такой вывод имеет все-таки некоторую опору в двусмысленных положениях</w:t>
      </w:r>
      <w:r>
        <w:rPr>
          <w:rStyle w:val="apple-converted-space0"/>
          <w:rFonts w:ascii="Times New Roman" w:hAnsi="Times New Roman"/>
          <w:color w:val="000000"/>
          <w:sz w:val="28"/>
        </w:rPr>
        <w:t> </w:t>
      </w:r>
      <w:r>
        <w:rPr>
          <w:rFonts w:ascii="Times New Roman" w:hAnsi="Times New Roman"/>
          <w:color w:val="000000"/>
          <w:sz w:val="28"/>
        </w:rPr>
        <w:t>ГК РФ. Поэтому сказать, что Верховный Суд совсем уж пог</w:t>
      </w:r>
      <w:r>
        <w:rPr>
          <w:rFonts w:ascii="Times New Roman" w:hAnsi="Times New Roman"/>
          <w:color w:val="000000"/>
          <w:sz w:val="28"/>
        </w:rPr>
        <w:t>орячился, переволновался и какую-то совсем неправильную вещь сказал, может быть, нельзя. Он опирается на интерпретацию норм</w:t>
      </w:r>
      <w:r>
        <w:rPr>
          <w:rStyle w:val="apple-converted-space0"/>
          <w:rFonts w:ascii="Times New Roman" w:hAnsi="Times New Roman"/>
          <w:color w:val="000000"/>
          <w:sz w:val="28"/>
        </w:rPr>
        <w:t> </w:t>
      </w:r>
      <w:r>
        <w:rPr>
          <w:rFonts w:ascii="Times New Roman" w:hAnsi="Times New Roman"/>
          <w:color w:val="000000"/>
          <w:sz w:val="28"/>
        </w:rPr>
        <w:t>ГК РФ</w:t>
      </w:r>
      <w:r>
        <w:rPr>
          <w:rStyle w:val="apple-converted-space0"/>
          <w:rFonts w:ascii="Times New Roman" w:hAnsi="Times New Roman"/>
          <w:color w:val="000000"/>
          <w:sz w:val="28"/>
        </w:rPr>
        <w:t> </w:t>
      </w:r>
      <w:r>
        <w:rPr>
          <w:rFonts w:ascii="Times New Roman" w:hAnsi="Times New Roman"/>
          <w:color w:val="000000"/>
          <w:sz w:val="28"/>
        </w:rPr>
        <w:t>о залоге денег, и там действительно есть основания сомневаться в том, возможен ли залог денег без залогового счета. Но, так ил</w:t>
      </w:r>
      <w:r>
        <w:rPr>
          <w:rFonts w:ascii="Times New Roman" w:hAnsi="Times New Roman"/>
          <w:color w:val="000000"/>
          <w:sz w:val="28"/>
        </w:rPr>
        <w:t>и иначе, для наших целей, для обсуждения эластичности мы должны понимать, что если вы хотите иметь гарантированный залог на то, что является экономическим заменителем предмета залога в виде денег, то, конечно, желательно, чтобы у залогодателя был открыт за</w:t>
      </w:r>
      <w:r>
        <w:rPr>
          <w:rFonts w:ascii="Times New Roman" w:hAnsi="Times New Roman"/>
          <w:color w:val="000000"/>
          <w:sz w:val="28"/>
        </w:rPr>
        <w:t>логовый счет, и</w:t>
      </w:r>
      <w:r>
        <w:rPr>
          <w:rStyle w:val="apple-converted-space0"/>
          <w:rFonts w:ascii="Times New Roman" w:hAnsi="Times New Roman"/>
          <w:color w:val="000000"/>
          <w:sz w:val="28"/>
        </w:rPr>
        <w:t> </w:t>
      </w:r>
      <w:r>
        <w:rPr>
          <w:rFonts w:ascii="Times New Roman" w:hAnsi="Times New Roman"/>
          <w:color w:val="000000"/>
          <w:sz w:val="28"/>
        </w:rPr>
        <w:t>вот этот экономический заменитель, деньги были зачислены (например, страховой компанией или государством, которое изымает земельный участок), именно на этот залоговый счет. Насколько с технической или даже практической точки зрения такие те</w:t>
      </w:r>
      <w:r>
        <w:rPr>
          <w:rFonts w:ascii="Times New Roman" w:hAnsi="Times New Roman"/>
          <w:color w:val="000000"/>
          <w:sz w:val="28"/>
        </w:rPr>
        <w:t>хники реализуемы, честно говоря, я затрудняюсь ответить. Если со страховой компанией на этапе заключения договора залога и страхования предмета залога я могу себе представить, например, контроль залогодержателя за содержанием договора страхования и установ</w:t>
      </w:r>
      <w:r>
        <w:rPr>
          <w:rFonts w:ascii="Times New Roman" w:hAnsi="Times New Roman"/>
          <w:color w:val="000000"/>
          <w:sz w:val="28"/>
        </w:rPr>
        <w:t>ление обязанности страховой компании платить именно залоговый счет, предварительно открытый. А вот в случае с земельными участками и изъятием для</w:t>
      </w:r>
      <w:r>
        <w:rPr>
          <w:rStyle w:val="apple-converted-space0"/>
          <w:rFonts w:ascii="Times New Roman" w:hAnsi="Times New Roman"/>
          <w:color w:val="000000"/>
          <w:sz w:val="28"/>
        </w:rPr>
        <w:t> </w:t>
      </w:r>
      <w:proofErr w:type="spellStart"/>
      <w:r>
        <w:rPr>
          <w:rFonts w:ascii="Times New Roman" w:hAnsi="Times New Roman"/>
          <w:color w:val="000000"/>
          <w:sz w:val="28"/>
        </w:rPr>
        <w:t>госнужд</w:t>
      </w:r>
      <w:proofErr w:type="spellEnd"/>
      <w:r>
        <w:rPr>
          <w:rStyle w:val="apple-converted-space0"/>
          <w:rFonts w:ascii="Times New Roman" w:hAnsi="Times New Roman"/>
          <w:color w:val="000000"/>
          <w:sz w:val="28"/>
        </w:rPr>
        <w:t> </w:t>
      </w:r>
      <w:r>
        <w:rPr>
          <w:rFonts w:ascii="Times New Roman" w:hAnsi="Times New Roman"/>
          <w:color w:val="000000"/>
          <w:sz w:val="28"/>
        </w:rPr>
        <w:t xml:space="preserve">я, честно говоря, сомневаюсь, что такое возможно, и что государственные чиновники готовы будут как-то </w:t>
      </w:r>
      <w:r>
        <w:rPr>
          <w:rFonts w:ascii="Times New Roman" w:hAnsi="Times New Roman"/>
          <w:color w:val="000000"/>
          <w:sz w:val="28"/>
        </w:rPr>
        <w:t>вот так вот действовать в лучших интересах залогодержателя и просто так, по простой просьбе залогодержателя перечислять деньги на какой-то залоговый счет, видимо, заранее открытый залогодателем в банке. Но, так или иначе, такие примеры есть у нас в</w:t>
      </w:r>
      <w:r>
        <w:rPr>
          <w:rStyle w:val="apple-converted-space0"/>
          <w:rFonts w:ascii="Times New Roman" w:hAnsi="Times New Roman"/>
          <w:color w:val="000000"/>
          <w:sz w:val="28"/>
        </w:rPr>
        <w:t> </w:t>
      </w:r>
      <w:r>
        <w:rPr>
          <w:rFonts w:ascii="Times New Roman" w:hAnsi="Times New Roman"/>
          <w:color w:val="000000"/>
          <w:sz w:val="28"/>
        </w:rPr>
        <w:t xml:space="preserve">ГК РФ, </w:t>
      </w:r>
      <w:r>
        <w:rPr>
          <w:rFonts w:ascii="Times New Roman" w:hAnsi="Times New Roman"/>
          <w:color w:val="000000"/>
          <w:sz w:val="28"/>
        </w:rPr>
        <w:t>и их нужно держать в голове.</w:t>
      </w:r>
    </w:p>
    <w:p w:rsidR="00C879B3" w:rsidRDefault="008215C0">
      <w:pPr>
        <w:pStyle w:val="10"/>
        <w:spacing w:before="0" w:after="0"/>
        <w:jc w:val="center"/>
        <w:rPr>
          <w:rFonts w:ascii="Times New Roman" w:hAnsi="Times New Roman"/>
          <w:b w:val="0"/>
        </w:rPr>
      </w:pPr>
      <w:bookmarkStart w:id="16" w:name="__RefHeading___10"/>
      <w:bookmarkEnd w:id="16"/>
      <w:r>
        <w:rPr>
          <w:rFonts w:ascii="Times New Roman" w:hAnsi="Times New Roman"/>
          <w:b w:val="0"/>
        </w:rPr>
        <w:br w:type="page" w:clear="all"/>
      </w:r>
      <w:r>
        <w:rPr>
          <w:rFonts w:ascii="Times New Roman" w:hAnsi="Times New Roman"/>
          <w:b w:val="0"/>
        </w:rPr>
        <w:lastRenderedPageBreak/>
        <w:t>ЗАКЛЮЧЕНИЕ</w:t>
      </w:r>
    </w:p>
    <w:p w:rsidR="00C879B3" w:rsidRDefault="00C879B3">
      <w:pPr>
        <w:pStyle w:val="10"/>
        <w:spacing w:before="0" w:after="0"/>
        <w:jc w:val="center"/>
        <w:rPr>
          <w:rFonts w:ascii="Times New Roman" w:hAnsi="Times New Roman"/>
          <w:b w:val="0"/>
        </w:rPr>
      </w:pPr>
    </w:p>
    <w:p w:rsidR="00C879B3" w:rsidRDefault="008215C0">
      <w:pPr>
        <w:pStyle w:val="24"/>
        <w:spacing w:line="360" w:lineRule="auto"/>
        <w:ind w:firstLine="567"/>
      </w:pPr>
      <w:r>
        <w:rPr>
          <w:rStyle w:val="25"/>
        </w:rPr>
        <w:t>Законодательство о залоге претерпело значительные изменения с момента вступления в силу первой части Гражданского кодекса и продолжает меняться: безусловно, законодатель идет по пути оптимизации и кодификации гражд</w:t>
      </w:r>
      <w:r>
        <w:rPr>
          <w:rStyle w:val="25"/>
        </w:rPr>
        <w:t>анского законодательства, стараясь избежать двойного регулирования правоотношений. Вследствие этого, действовавший до 2014 года Федеральный закон «О залоге» утратил силу, и все актуальные на тот момент положения из него перекочевали в Главу 23 Гражданского</w:t>
      </w:r>
      <w:r>
        <w:rPr>
          <w:rStyle w:val="25"/>
        </w:rPr>
        <w:t xml:space="preserve"> кодекса.</w:t>
      </w:r>
    </w:p>
    <w:p w:rsidR="00C879B3" w:rsidRDefault="008215C0">
      <w:pPr>
        <w:pStyle w:val="24"/>
        <w:spacing w:line="360" w:lineRule="auto"/>
        <w:ind w:firstLine="567"/>
        <w:rPr>
          <w:rStyle w:val="25"/>
        </w:rPr>
      </w:pPr>
      <w:r>
        <w:rPr>
          <w:rStyle w:val="25"/>
        </w:rPr>
        <w:t>Представляется, что такие положения имеют положительные последствия: в некоторых рассмотренных выше проблемах это показано.</w:t>
      </w:r>
    </w:p>
    <w:p w:rsidR="00C879B3" w:rsidRDefault="008215C0">
      <w:pPr>
        <w:pStyle w:val="24"/>
        <w:spacing w:line="360" w:lineRule="auto"/>
        <w:ind w:firstLine="567"/>
        <w:rPr>
          <w:rStyle w:val="25"/>
        </w:rPr>
      </w:pPr>
      <w:r>
        <w:rPr>
          <w:rStyle w:val="25"/>
        </w:rPr>
        <w:t>Конечно, гражданские отношения непрерывно совершенствуются и развиваются, появляются новые виды объектов гражданских прав,</w:t>
      </w:r>
      <w:r>
        <w:rPr>
          <w:rStyle w:val="25"/>
        </w:rPr>
        <w:t xml:space="preserve"> в том числе имущественных, специфичные виды которых также требуют отдельного законодательного регулирования. Но как показало проведенное исследование, гражданское законодательство развивается совместно с развитием гражданских отношений, стараясь не допуск</w:t>
      </w:r>
      <w:r>
        <w:rPr>
          <w:rStyle w:val="25"/>
        </w:rPr>
        <w:t>ать пробелов в регулировании.</w:t>
      </w:r>
    </w:p>
    <w:p w:rsidR="00C879B3" w:rsidRDefault="008215C0">
      <w:pPr>
        <w:pStyle w:val="24"/>
        <w:spacing w:line="360" w:lineRule="auto"/>
        <w:ind w:firstLine="567"/>
      </w:pPr>
      <w:r>
        <w:t xml:space="preserve">Залог с позиций рыночной </w:t>
      </w:r>
      <w:proofErr w:type="gramStart"/>
      <w:r>
        <w:t>экономики  –</w:t>
      </w:r>
      <w:proofErr w:type="gramEnd"/>
      <w:r>
        <w:t xml:space="preserve"> это инструмент осуществления ссудной операции, в силу которого кредитор в случае неисполнения или ненадлежащего исполнения должником обязательства, обеспеченного этим залогом, имеет право </w:t>
      </w:r>
      <w:r>
        <w:t>получить удовлетворение из стоимости предмета залога (заложенного имущества).</w:t>
      </w:r>
    </w:p>
    <w:p w:rsidR="00C879B3" w:rsidRDefault="008215C0">
      <w:pPr>
        <w:pStyle w:val="24"/>
        <w:spacing w:line="360" w:lineRule="auto"/>
        <w:ind w:firstLine="567"/>
      </w:pPr>
      <w:r>
        <w:t xml:space="preserve">Традиционным для банковской практики способом минимизации рисков является залоговое обеспечение. Оно служит достаточно эффективным средством защиты интересов кредиторов в случае </w:t>
      </w:r>
      <w:r>
        <w:t>невозможности заёмщиками вернуть взятую ранее ими ссуду (то есть при их банкротстве, отсутствия их кредитоспособности). Хотя, по мнению некоторых специалистов, залоговый механизм является следствием несовершенства экономических отношений, а потому зачастую</w:t>
      </w:r>
      <w:r>
        <w:t xml:space="preserve"> выступает в качестве фактора, который тормозит развитие банковского дела.</w:t>
      </w:r>
    </w:p>
    <w:p w:rsidR="00C879B3" w:rsidRDefault="008215C0">
      <w:pPr>
        <w:pStyle w:val="ad"/>
        <w:spacing w:line="360" w:lineRule="auto"/>
        <w:ind w:firstLine="567"/>
        <w:rPr>
          <w:rFonts w:ascii="Times New Roman" w:hAnsi="Times New Roman"/>
          <w:color w:val="000000"/>
          <w:sz w:val="28"/>
        </w:rPr>
      </w:pPr>
      <w:r>
        <w:rPr>
          <w:rFonts w:ascii="Times New Roman" w:hAnsi="Times New Roman"/>
          <w:color w:val="000000"/>
          <w:sz w:val="28"/>
        </w:rPr>
        <w:lastRenderedPageBreak/>
        <w:t>В случ</w:t>
      </w:r>
      <w:r>
        <w:rPr>
          <w:rFonts w:ascii="Times New Roman" w:hAnsi="Times New Roman"/>
          <w:color w:val="000000"/>
          <w:sz w:val="28"/>
        </w:rPr>
        <w:t>ае внесения залога кредитор выступает залогодержателем, а должник – залогодателем. Однако бывают случаи, когда предмет залога принадлежит третьим лицам (ситуация по аналогии с поручительством, гарантией), которые и выступают тогда в качестве залогодателей.</w:t>
      </w:r>
    </w:p>
    <w:p w:rsidR="00C879B3" w:rsidRDefault="008215C0">
      <w:pPr>
        <w:pStyle w:val="ad"/>
        <w:spacing w:line="360" w:lineRule="auto"/>
        <w:ind w:firstLine="567"/>
        <w:rPr>
          <w:rFonts w:ascii="Times New Roman" w:hAnsi="Times New Roman"/>
          <w:color w:val="000000"/>
          <w:sz w:val="28"/>
        </w:rPr>
      </w:pPr>
      <w:r>
        <w:rPr>
          <w:rFonts w:ascii="Times New Roman" w:hAnsi="Times New Roman"/>
          <w:color w:val="000000"/>
          <w:sz w:val="28"/>
        </w:rPr>
        <w:t>Залог между залогодателем и залогодержателем возникает либо на основании договора, либо на основании закона (при наступлении определённых обстоятельств).</w:t>
      </w:r>
    </w:p>
    <w:p w:rsidR="00C879B3" w:rsidRDefault="008215C0">
      <w:pPr>
        <w:pStyle w:val="ad"/>
        <w:spacing w:line="360" w:lineRule="auto"/>
        <w:ind w:firstLine="567"/>
        <w:rPr>
          <w:rFonts w:ascii="Times New Roman" w:hAnsi="Times New Roman"/>
          <w:color w:val="000000"/>
          <w:sz w:val="28"/>
        </w:rPr>
      </w:pPr>
      <w:r>
        <w:rPr>
          <w:rFonts w:ascii="Times New Roman" w:hAnsi="Times New Roman"/>
          <w:color w:val="000000"/>
          <w:sz w:val="28"/>
        </w:rPr>
        <w:t>Удовлетворение, обусловленное залоговым обеспечением, по общему правилу может быть получено залогодержателем в результате передачи предмета залога. Однако возможны и другие варианты удовлетворения имеющихся требований (страховое возмещение за утрату или по</w:t>
      </w:r>
      <w:r>
        <w:rPr>
          <w:rFonts w:ascii="Times New Roman" w:hAnsi="Times New Roman"/>
          <w:color w:val="000000"/>
          <w:sz w:val="28"/>
        </w:rPr>
        <w:t>вреждение заложенного имущества; возмещение, причитающееся залогодателю взамен заложенного имущества, изъятого в предусмотренных законом случаях; доходы от использования третьими лицами заложенного имущества).</w:t>
      </w:r>
    </w:p>
    <w:p w:rsidR="00C879B3" w:rsidRDefault="008215C0">
      <w:pPr>
        <w:pStyle w:val="ad"/>
        <w:spacing w:line="360" w:lineRule="auto"/>
        <w:ind w:firstLine="567"/>
        <w:rPr>
          <w:rFonts w:ascii="Times New Roman" w:hAnsi="Times New Roman"/>
          <w:color w:val="000000"/>
          <w:sz w:val="28"/>
        </w:rPr>
      </w:pPr>
      <w:r>
        <w:rPr>
          <w:rFonts w:ascii="Times New Roman" w:hAnsi="Times New Roman"/>
          <w:color w:val="000000"/>
          <w:sz w:val="28"/>
        </w:rPr>
        <w:t>Как правило, залог должен обеспечивать весь об</w:t>
      </w:r>
      <w:r>
        <w:rPr>
          <w:rFonts w:ascii="Times New Roman" w:hAnsi="Times New Roman"/>
          <w:color w:val="000000"/>
          <w:sz w:val="28"/>
        </w:rPr>
        <w:t>ъём имеющихся у заёмщика обязательств. В том числе, необходимо, чтобы с помощью залога были возмещены расходы залогодержателя на содержание, хранение и взыскание заложенного имущества.</w:t>
      </w:r>
    </w:p>
    <w:p w:rsidR="00C879B3" w:rsidRDefault="008215C0">
      <w:pPr>
        <w:pStyle w:val="ad"/>
        <w:spacing w:line="360" w:lineRule="auto"/>
        <w:ind w:firstLine="567"/>
        <w:rPr>
          <w:rFonts w:ascii="Times New Roman" w:hAnsi="Times New Roman"/>
          <w:color w:val="000000"/>
          <w:sz w:val="28"/>
        </w:rPr>
      </w:pPr>
      <w:r>
        <w:rPr>
          <w:rFonts w:ascii="Times New Roman" w:hAnsi="Times New Roman"/>
          <w:color w:val="000000"/>
          <w:sz w:val="28"/>
        </w:rPr>
        <w:t>Предметом залога может быть всякое имущество, в том числе вещи (включая</w:t>
      </w:r>
      <w:r>
        <w:rPr>
          <w:rFonts w:ascii="Times New Roman" w:hAnsi="Times New Roman"/>
          <w:color w:val="000000"/>
          <w:sz w:val="28"/>
        </w:rPr>
        <w:t xml:space="preserve"> наличные деньги и документарные ценные бумаги) и имущественные права (включая безналичные денежные средства, бездокументарные ценные бумаги, цифровые права).</w:t>
      </w:r>
    </w:p>
    <w:p w:rsidR="00C879B3" w:rsidRDefault="008215C0">
      <w:pPr>
        <w:pStyle w:val="ad"/>
        <w:spacing w:line="360" w:lineRule="auto"/>
        <w:ind w:firstLine="567"/>
        <w:rPr>
          <w:rFonts w:ascii="Times New Roman" w:hAnsi="Times New Roman"/>
          <w:color w:val="000000"/>
          <w:sz w:val="28"/>
        </w:rPr>
      </w:pPr>
      <w:r>
        <w:rPr>
          <w:rFonts w:ascii="Times New Roman" w:hAnsi="Times New Roman"/>
          <w:color w:val="000000"/>
          <w:sz w:val="28"/>
        </w:rPr>
        <w:t>Особую разновидность залога представляет собой ипотека. В данном случае предметом залога выступае</w:t>
      </w:r>
      <w:r>
        <w:rPr>
          <w:rFonts w:ascii="Times New Roman" w:hAnsi="Times New Roman"/>
          <w:color w:val="000000"/>
          <w:sz w:val="28"/>
        </w:rPr>
        <w:t>т недвижимое имущество, к которому относятся земельные участки, здания, сооружения, жилые и нежилые помещения и другие объекты, перемещение которых без несоразмерного ущерба их назначению невозможно.</w:t>
      </w:r>
    </w:p>
    <w:p w:rsidR="00C879B3" w:rsidRDefault="008215C0">
      <w:pPr>
        <w:pStyle w:val="ad"/>
        <w:spacing w:line="360" w:lineRule="auto"/>
        <w:ind w:firstLine="567"/>
        <w:rPr>
          <w:rFonts w:ascii="Times New Roman" w:hAnsi="Times New Roman"/>
          <w:color w:val="000000"/>
          <w:sz w:val="28"/>
        </w:rPr>
      </w:pPr>
      <w:bookmarkStart w:id="17" w:name="osobennosti-osuschestvleniya-zalogovyh-o"/>
      <w:bookmarkEnd w:id="17"/>
      <w:r>
        <w:rPr>
          <w:rFonts w:ascii="Times New Roman" w:hAnsi="Times New Roman"/>
          <w:color w:val="000000"/>
          <w:sz w:val="28"/>
        </w:rPr>
        <w:lastRenderedPageBreak/>
        <w:t>Каждый коммерческий банк разрабатывает и утверждает собс</w:t>
      </w:r>
      <w:r>
        <w:rPr>
          <w:rFonts w:ascii="Times New Roman" w:hAnsi="Times New Roman"/>
          <w:color w:val="000000"/>
          <w:sz w:val="28"/>
        </w:rPr>
        <w:t>твенные (внутренние) методические пособия и порядки, которые, не противореча положениям действующего гражданского законодательства, регламентируют работу с залоговым обеспечением. При этом в настоящее время наибольшей популярностью у коммерческих банков по</w:t>
      </w:r>
      <w:r>
        <w:rPr>
          <w:rFonts w:ascii="Times New Roman" w:hAnsi="Times New Roman"/>
          <w:color w:val="000000"/>
          <w:sz w:val="28"/>
        </w:rPr>
        <w:t>льзуются ипотечные кредиты.</w:t>
      </w:r>
    </w:p>
    <w:p w:rsidR="00C879B3" w:rsidRDefault="008215C0">
      <w:pPr>
        <w:pStyle w:val="ad"/>
        <w:spacing w:line="360" w:lineRule="auto"/>
        <w:ind w:firstLine="567"/>
        <w:rPr>
          <w:rFonts w:ascii="Times New Roman" w:hAnsi="Times New Roman"/>
          <w:color w:val="000000"/>
          <w:sz w:val="28"/>
        </w:rPr>
      </w:pPr>
      <w:r>
        <w:rPr>
          <w:rFonts w:ascii="Times New Roman" w:hAnsi="Times New Roman"/>
          <w:color w:val="000000"/>
          <w:sz w:val="28"/>
        </w:rPr>
        <w:t>Ипотечное кредитование, как правило, является целенаправленным, то есть каждый ипотечный кредит имеет целевое назначение. У физических лиц это назначение обычно заключается в приобретении новой квартиры или дома с земельным учас</w:t>
      </w:r>
      <w:r>
        <w:rPr>
          <w:rFonts w:ascii="Times New Roman" w:hAnsi="Times New Roman"/>
          <w:color w:val="000000"/>
          <w:sz w:val="28"/>
        </w:rPr>
        <w:t>тком. У хозяйствующих субъектов займы под залог имущества связанны с производственными задачами (например, приобретение, реконструкция или строительство производственных объектов, технических и транспортных средств и т.д.).</w:t>
      </w:r>
    </w:p>
    <w:p w:rsidR="00C879B3" w:rsidRDefault="008215C0">
      <w:pPr>
        <w:pStyle w:val="ad"/>
        <w:spacing w:line="360" w:lineRule="auto"/>
        <w:ind w:firstLine="567"/>
        <w:rPr>
          <w:rFonts w:ascii="Times New Roman" w:hAnsi="Times New Roman"/>
          <w:color w:val="000000"/>
          <w:sz w:val="28"/>
        </w:rPr>
      </w:pPr>
      <w:r>
        <w:rPr>
          <w:rFonts w:ascii="Times New Roman" w:hAnsi="Times New Roman"/>
          <w:color w:val="000000"/>
          <w:sz w:val="28"/>
        </w:rPr>
        <w:t>Коммерческие банки у потенциальн</w:t>
      </w:r>
      <w:r>
        <w:rPr>
          <w:rFonts w:ascii="Times New Roman" w:hAnsi="Times New Roman"/>
          <w:color w:val="000000"/>
          <w:sz w:val="28"/>
        </w:rPr>
        <w:t>ых заёмщиков, которые обращаются в кредитную организацию за получением ипотечного кредита, запрашивают стандартный пакет документов. Он позволяет коммерческому банку проверить кредитоспособность заёмщика, стоимость имущества, которое отдаётся в залог, степ</w:t>
      </w:r>
      <w:r>
        <w:rPr>
          <w:rFonts w:ascii="Times New Roman" w:hAnsi="Times New Roman"/>
          <w:color w:val="000000"/>
          <w:sz w:val="28"/>
        </w:rPr>
        <w:t xml:space="preserve">ень риска </w:t>
      </w:r>
      <w:proofErr w:type="spellStart"/>
      <w:r>
        <w:rPr>
          <w:rFonts w:ascii="Times New Roman" w:hAnsi="Times New Roman"/>
          <w:color w:val="000000"/>
          <w:sz w:val="28"/>
        </w:rPr>
        <w:t>нереализации</w:t>
      </w:r>
      <w:proofErr w:type="spellEnd"/>
      <w:r>
        <w:rPr>
          <w:rFonts w:ascii="Times New Roman" w:hAnsi="Times New Roman"/>
          <w:color w:val="000000"/>
          <w:sz w:val="28"/>
        </w:rPr>
        <w:t xml:space="preserve"> инвестиционного проекта (у предприятий) и т.д. </w:t>
      </w:r>
    </w:p>
    <w:p w:rsidR="00C879B3" w:rsidRDefault="008215C0">
      <w:pPr>
        <w:pStyle w:val="ad"/>
        <w:spacing w:line="360" w:lineRule="auto"/>
        <w:ind w:firstLine="567"/>
        <w:rPr>
          <w:rFonts w:ascii="Times New Roman" w:hAnsi="Times New Roman"/>
          <w:color w:val="000000"/>
          <w:sz w:val="28"/>
        </w:rPr>
      </w:pPr>
      <w:r>
        <w:rPr>
          <w:rFonts w:ascii="Times New Roman" w:hAnsi="Times New Roman"/>
          <w:color w:val="000000"/>
          <w:sz w:val="28"/>
        </w:rPr>
        <w:t xml:space="preserve">Ипотечные кредиты являются одной из наиболее прибыльных доходных статей коммерческого банка. Это, в первую очередь, связано с долгосрочным характером этой кредитной операции. В течении </w:t>
      </w:r>
      <w:r>
        <w:rPr>
          <w:rFonts w:ascii="Times New Roman" w:hAnsi="Times New Roman"/>
          <w:color w:val="000000"/>
          <w:sz w:val="28"/>
        </w:rPr>
        <w:t>нескольких дет заёмщики должны ежегодно выплачивать проценты по основному телу кредита, что выражается в достаточно крупной сумме.</w:t>
      </w:r>
    </w:p>
    <w:p w:rsidR="00C879B3" w:rsidRDefault="008215C0">
      <w:pPr>
        <w:pStyle w:val="ad"/>
        <w:spacing w:line="360" w:lineRule="auto"/>
        <w:ind w:firstLine="567"/>
        <w:rPr>
          <w:rFonts w:ascii="Times New Roman" w:hAnsi="Times New Roman"/>
          <w:color w:val="000000"/>
          <w:sz w:val="28"/>
        </w:rPr>
      </w:pPr>
      <w:r>
        <w:rPr>
          <w:rFonts w:ascii="Times New Roman" w:hAnsi="Times New Roman"/>
          <w:color w:val="000000"/>
          <w:sz w:val="28"/>
        </w:rPr>
        <w:t xml:space="preserve">При этом сам банк благодаря залоговому обеспечению несёт небольшие риски. Если даже выплата кредита прекратиться, требования </w:t>
      </w:r>
      <w:r>
        <w:rPr>
          <w:rFonts w:ascii="Times New Roman" w:hAnsi="Times New Roman"/>
          <w:color w:val="000000"/>
          <w:sz w:val="28"/>
        </w:rPr>
        <w:t xml:space="preserve">кредитной организации могут быть удовлетворены за счёт предмета залога (имущества), которое имеет на рынке достаточно большую ликвидность. Этим объясняется </w:t>
      </w:r>
      <w:r>
        <w:rPr>
          <w:rFonts w:ascii="Times New Roman" w:hAnsi="Times New Roman"/>
          <w:color w:val="000000"/>
          <w:sz w:val="28"/>
        </w:rPr>
        <w:lastRenderedPageBreak/>
        <w:t>такая распространённость залоговых операций и активная работа банков по их совершенствованию и продв</w:t>
      </w:r>
      <w:r>
        <w:rPr>
          <w:rFonts w:ascii="Times New Roman" w:hAnsi="Times New Roman"/>
          <w:color w:val="000000"/>
          <w:sz w:val="28"/>
        </w:rPr>
        <w:t>ижению среди клиентов.</w:t>
      </w:r>
    </w:p>
    <w:p w:rsidR="00C879B3" w:rsidRDefault="008215C0">
      <w:pPr>
        <w:pStyle w:val="10"/>
        <w:spacing w:before="0" w:after="0" w:line="360" w:lineRule="auto"/>
        <w:jc w:val="center"/>
        <w:rPr>
          <w:rFonts w:ascii="Times New Roman" w:hAnsi="Times New Roman"/>
          <w:b w:val="0"/>
        </w:rPr>
      </w:pPr>
      <w:bookmarkStart w:id="18" w:name="__RefHeading___11"/>
      <w:bookmarkEnd w:id="18"/>
      <w:r>
        <w:rPr>
          <w:rFonts w:ascii="Times New Roman" w:hAnsi="Times New Roman"/>
          <w:b w:val="0"/>
        </w:rPr>
        <w:br w:type="page" w:clear="all"/>
      </w:r>
      <w:r>
        <w:rPr>
          <w:rFonts w:ascii="Times New Roman" w:hAnsi="Times New Roman"/>
          <w:b w:val="0"/>
        </w:rPr>
        <w:lastRenderedPageBreak/>
        <w:t xml:space="preserve">СПИСОК ИСТОЧНИКОВ  </w:t>
      </w:r>
    </w:p>
    <w:p w:rsidR="00C879B3" w:rsidRDefault="00C879B3"/>
    <w:p w:rsidR="00C879B3" w:rsidRDefault="008215C0">
      <w:pPr>
        <w:pStyle w:val="afff"/>
        <w:tabs>
          <w:tab w:val="left" w:pos="567"/>
        </w:tabs>
        <w:ind w:left="284" w:hanging="142"/>
        <w:rPr>
          <w:b w:val="0"/>
          <w:sz w:val="28"/>
          <w:u w:val="none"/>
        </w:rPr>
      </w:pPr>
      <w:r>
        <w:rPr>
          <w:b w:val="0"/>
          <w:sz w:val="28"/>
          <w:u w:val="none"/>
        </w:rPr>
        <w:t>I. Нормативно-правовые акты и судебная практика:</w:t>
      </w:r>
    </w:p>
    <w:p w:rsidR="00C879B3" w:rsidRDefault="008215C0">
      <w:pPr>
        <w:pStyle w:val="afb"/>
        <w:numPr>
          <w:ilvl w:val="0"/>
          <w:numId w:val="13"/>
        </w:numPr>
        <w:tabs>
          <w:tab w:val="clear" w:pos="720"/>
        </w:tabs>
        <w:spacing w:after="0" w:line="360" w:lineRule="auto"/>
        <w:ind w:left="284" w:firstLine="0"/>
        <w:jc w:val="both"/>
        <w:rPr>
          <w:rFonts w:ascii="Times New Roman" w:hAnsi="Times New Roman"/>
          <w:sz w:val="28"/>
        </w:rPr>
      </w:pPr>
      <w:bookmarkStart w:id="19" w:name="_Hlk134647996"/>
      <w:r>
        <w:rPr>
          <w:rFonts w:ascii="Times New Roman" w:hAnsi="Times New Roman"/>
          <w:sz w:val="28"/>
        </w:rPr>
        <w:t>Конституция Российской Федерации.  Принята всенародным голосованием 12.12.1993г. (с учетом поправок от 14.03.2020 № 1-ФКЗ) // [Электронный ресурс]: https://www.ga</w:t>
      </w:r>
      <w:r>
        <w:rPr>
          <w:rFonts w:ascii="Times New Roman" w:hAnsi="Times New Roman"/>
          <w:sz w:val="28"/>
        </w:rPr>
        <w:t xml:space="preserve">rant.ru  </w:t>
      </w:r>
    </w:p>
    <w:p w:rsidR="00C879B3" w:rsidRDefault="008215C0">
      <w:pPr>
        <w:pStyle w:val="afb"/>
        <w:numPr>
          <w:ilvl w:val="0"/>
          <w:numId w:val="13"/>
        </w:numPr>
        <w:tabs>
          <w:tab w:val="clear" w:pos="720"/>
        </w:tabs>
        <w:spacing w:after="0" w:line="360" w:lineRule="auto"/>
        <w:ind w:left="284" w:firstLine="0"/>
        <w:jc w:val="both"/>
        <w:rPr>
          <w:rFonts w:ascii="Times New Roman" w:hAnsi="Times New Roman"/>
          <w:sz w:val="28"/>
        </w:rPr>
      </w:pPr>
      <w:r>
        <w:rPr>
          <w:rFonts w:ascii="Times New Roman" w:hAnsi="Times New Roman"/>
          <w:sz w:val="28"/>
        </w:rPr>
        <w:t xml:space="preserve">Гражданский кодекс Российской Федерации. Часть первая от 30.11.1994 N 51-ФЗ (ред. от 08.07.2021) // Российская </w:t>
      </w:r>
      <w:proofErr w:type="gramStart"/>
      <w:r>
        <w:rPr>
          <w:rFonts w:ascii="Times New Roman" w:hAnsi="Times New Roman"/>
          <w:sz w:val="28"/>
        </w:rPr>
        <w:t>газета.-</w:t>
      </w:r>
      <w:proofErr w:type="gramEnd"/>
      <w:r>
        <w:rPr>
          <w:rFonts w:ascii="Times New Roman" w:hAnsi="Times New Roman"/>
          <w:sz w:val="28"/>
        </w:rPr>
        <w:t xml:space="preserve"> N 238-239.- 08.12.1994</w:t>
      </w:r>
    </w:p>
    <w:p w:rsidR="00C879B3" w:rsidRDefault="008215C0">
      <w:pPr>
        <w:pStyle w:val="afb"/>
        <w:numPr>
          <w:ilvl w:val="0"/>
          <w:numId w:val="13"/>
        </w:numPr>
        <w:tabs>
          <w:tab w:val="clear" w:pos="720"/>
        </w:tabs>
        <w:spacing w:after="0" w:line="360" w:lineRule="auto"/>
        <w:ind w:left="284" w:firstLine="0"/>
        <w:jc w:val="both"/>
        <w:rPr>
          <w:rFonts w:ascii="Times New Roman" w:hAnsi="Times New Roman"/>
          <w:sz w:val="28"/>
        </w:rPr>
      </w:pPr>
      <w:r>
        <w:rPr>
          <w:rFonts w:ascii="Times New Roman" w:hAnsi="Times New Roman"/>
          <w:sz w:val="28"/>
        </w:rPr>
        <w:t>Федеральный закон от 16.07.1998 N 102-ФЗ (ред. от 28.10.2021) "Об ипотеке (залоге недвижимости)" // Рос</w:t>
      </w:r>
      <w:r>
        <w:rPr>
          <w:rFonts w:ascii="Times New Roman" w:hAnsi="Times New Roman"/>
          <w:sz w:val="28"/>
        </w:rPr>
        <w:t xml:space="preserve">сийская </w:t>
      </w:r>
      <w:proofErr w:type="gramStart"/>
      <w:r>
        <w:rPr>
          <w:rFonts w:ascii="Times New Roman" w:hAnsi="Times New Roman"/>
          <w:sz w:val="28"/>
        </w:rPr>
        <w:t>газета.-</w:t>
      </w:r>
      <w:proofErr w:type="gramEnd"/>
      <w:r>
        <w:rPr>
          <w:rFonts w:ascii="Times New Roman" w:hAnsi="Times New Roman"/>
          <w:sz w:val="28"/>
        </w:rPr>
        <w:t xml:space="preserve"> N 137.- 22.07.1998</w:t>
      </w:r>
    </w:p>
    <w:p w:rsidR="00C879B3" w:rsidRDefault="008215C0">
      <w:pPr>
        <w:pStyle w:val="afb"/>
        <w:numPr>
          <w:ilvl w:val="0"/>
          <w:numId w:val="13"/>
        </w:numPr>
        <w:tabs>
          <w:tab w:val="clear" w:pos="720"/>
        </w:tabs>
        <w:spacing w:after="0" w:line="360" w:lineRule="auto"/>
        <w:ind w:left="284" w:firstLine="0"/>
        <w:jc w:val="both"/>
        <w:rPr>
          <w:rFonts w:ascii="Times New Roman" w:hAnsi="Times New Roman"/>
          <w:sz w:val="28"/>
        </w:rPr>
      </w:pPr>
      <w:r>
        <w:rPr>
          <w:rFonts w:ascii="Times New Roman" w:hAnsi="Times New Roman"/>
          <w:sz w:val="28"/>
        </w:rPr>
        <w:t xml:space="preserve">Основы законодательства Российской Федерации о нотариате (ред. от 25.08.2021) // Российская </w:t>
      </w:r>
      <w:proofErr w:type="gramStart"/>
      <w:r>
        <w:rPr>
          <w:rFonts w:ascii="Times New Roman" w:hAnsi="Times New Roman"/>
          <w:sz w:val="28"/>
        </w:rPr>
        <w:t>газета.-</w:t>
      </w:r>
      <w:proofErr w:type="gramEnd"/>
      <w:r>
        <w:rPr>
          <w:rFonts w:ascii="Times New Roman" w:hAnsi="Times New Roman"/>
          <w:sz w:val="28"/>
        </w:rPr>
        <w:t xml:space="preserve"> N 49.- 13.03.1993</w:t>
      </w:r>
    </w:p>
    <w:p w:rsidR="00C879B3" w:rsidRDefault="008215C0">
      <w:pPr>
        <w:pStyle w:val="afb"/>
        <w:numPr>
          <w:ilvl w:val="0"/>
          <w:numId w:val="13"/>
        </w:numPr>
        <w:tabs>
          <w:tab w:val="clear" w:pos="720"/>
        </w:tabs>
        <w:spacing w:after="0" w:line="360" w:lineRule="auto"/>
        <w:ind w:left="284" w:firstLine="0"/>
        <w:jc w:val="both"/>
        <w:rPr>
          <w:rFonts w:ascii="Times New Roman" w:hAnsi="Times New Roman"/>
          <w:sz w:val="28"/>
        </w:rPr>
      </w:pPr>
      <w:r>
        <w:rPr>
          <w:rFonts w:ascii="Times New Roman" w:hAnsi="Times New Roman"/>
          <w:sz w:val="28"/>
        </w:rPr>
        <w:t>Приказ Минюста России от 28.12.2016 N 323 "Об утверждении Порядка взаимодействия Федеральной нотариал</w:t>
      </w:r>
      <w:r>
        <w:rPr>
          <w:rFonts w:ascii="Times New Roman" w:hAnsi="Times New Roman"/>
          <w:sz w:val="28"/>
        </w:rPr>
        <w:t>ьной палаты и нотариуса при регистрации уведомления о залоге движимого имущества" // СПС «Гарант»</w:t>
      </w:r>
    </w:p>
    <w:p w:rsidR="00C879B3" w:rsidRDefault="008215C0">
      <w:pPr>
        <w:pStyle w:val="afb"/>
        <w:numPr>
          <w:ilvl w:val="0"/>
          <w:numId w:val="13"/>
        </w:numPr>
        <w:tabs>
          <w:tab w:val="clear" w:pos="720"/>
        </w:tabs>
        <w:spacing w:after="0" w:line="360" w:lineRule="auto"/>
        <w:ind w:left="284" w:firstLine="0"/>
        <w:jc w:val="both"/>
        <w:rPr>
          <w:rFonts w:ascii="Times New Roman" w:hAnsi="Times New Roman"/>
          <w:sz w:val="28"/>
        </w:rPr>
      </w:pPr>
      <w:r>
        <w:rPr>
          <w:rFonts w:ascii="Times New Roman" w:hAnsi="Times New Roman"/>
          <w:sz w:val="28"/>
        </w:rPr>
        <w:t>Определение</w:t>
      </w:r>
      <w:r>
        <w:rPr>
          <w:rStyle w:val="apple-converted-space0"/>
          <w:rFonts w:ascii="Times New Roman" w:hAnsi="Times New Roman"/>
          <w:sz w:val="28"/>
        </w:rPr>
        <w:t> </w:t>
      </w:r>
      <w:r>
        <w:rPr>
          <w:rFonts w:ascii="Times New Roman" w:hAnsi="Times New Roman"/>
          <w:sz w:val="28"/>
        </w:rPr>
        <w:t>Верховного Суда</w:t>
      </w:r>
      <w:r>
        <w:rPr>
          <w:rStyle w:val="apple-converted-space0"/>
          <w:rFonts w:ascii="Times New Roman" w:hAnsi="Times New Roman"/>
          <w:sz w:val="28"/>
        </w:rPr>
        <w:t> </w:t>
      </w:r>
      <w:r>
        <w:rPr>
          <w:rFonts w:ascii="Times New Roman" w:hAnsi="Times New Roman"/>
          <w:sz w:val="28"/>
        </w:rPr>
        <w:t>РФ от 06.04.2018 N</w:t>
      </w:r>
      <w:r>
        <w:rPr>
          <w:rStyle w:val="apple-converted-space0"/>
          <w:rFonts w:ascii="Times New Roman" w:hAnsi="Times New Roman"/>
          <w:sz w:val="28"/>
        </w:rPr>
        <w:t> </w:t>
      </w:r>
      <w:r>
        <w:rPr>
          <w:rFonts w:ascii="Times New Roman" w:hAnsi="Times New Roman"/>
          <w:sz w:val="28"/>
        </w:rPr>
        <w:t>305-ЭС16-7885(3,4,5) по делу N А40-57347/2015// СПС «Гарант»</w:t>
      </w:r>
    </w:p>
    <w:p w:rsidR="00C879B3" w:rsidRDefault="008215C0">
      <w:pPr>
        <w:pStyle w:val="afb"/>
        <w:numPr>
          <w:ilvl w:val="0"/>
          <w:numId w:val="13"/>
        </w:numPr>
        <w:tabs>
          <w:tab w:val="clear" w:pos="720"/>
        </w:tabs>
        <w:spacing w:after="0" w:line="360" w:lineRule="auto"/>
        <w:ind w:left="284" w:firstLine="0"/>
        <w:jc w:val="both"/>
        <w:rPr>
          <w:rFonts w:ascii="Times New Roman" w:hAnsi="Times New Roman"/>
          <w:sz w:val="28"/>
        </w:rPr>
      </w:pPr>
      <w:r>
        <w:rPr>
          <w:rFonts w:ascii="Times New Roman" w:hAnsi="Times New Roman"/>
          <w:sz w:val="28"/>
        </w:rPr>
        <w:t xml:space="preserve">Постановление Арбитражного суда </w:t>
      </w:r>
      <w:proofErr w:type="gramStart"/>
      <w:r>
        <w:rPr>
          <w:rFonts w:ascii="Times New Roman" w:hAnsi="Times New Roman"/>
          <w:sz w:val="28"/>
        </w:rPr>
        <w:t>Западно-Сибирского</w:t>
      </w:r>
      <w:proofErr w:type="gramEnd"/>
      <w:r>
        <w:rPr>
          <w:rFonts w:ascii="Times New Roman" w:hAnsi="Times New Roman"/>
          <w:sz w:val="28"/>
        </w:rPr>
        <w:t xml:space="preserve"> округа от 29.03.2018 N Ф04-393/2018// СПС «Гарант»</w:t>
      </w:r>
    </w:p>
    <w:p w:rsidR="00C879B3" w:rsidRDefault="008215C0">
      <w:pPr>
        <w:pStyle w:val="afb"/>
        <w:numPr>
          <w:ilvl w:val="0"/>
          <w:numId w:val="13"/>
        </w:numPr>
        <w:tabs>
          <w:tab w:val="clear" w:pos="720"/>
        </w:tabs>
        <w:spacing w:after="0" w:line="360" w:lineRule="auto"/>
        <w:ind w:left="284" w:firstLine="0"/>
        <w:jc w:val="both"/>
        <w:rPr>
          <w:rFonts w:ascii="Times New Roman" w:hAnsi="Times New Roman"/>
          <w:sz w:val="28"/>
        </w:rPr>
      </w:pPr>
      <w:r>
        <w:rPr>
          <w:rFonts w:ascii="Times New Roman" w:hAnsi="Times New Roman"/>
          <w:sz w:val="28"/>
        </w:rPr>
        <w:t>Постановление Третьего арбитражного апелляционного суда от 09.08.2019 по делу N А33-29339/2018// СПС «Гарант»</w:t>
      </w:r>
    </w:p>
    <w:p w:rsidR="00C879B3" w:rsidRDefault="008215C0">
      <w:pPr>
        <w:pStyle w:val="afb"/>
        <w:numPr>
          <w:ilvl w:val="0"/>
          <w:numId w:val="13"/>
        </w:numPr>
        <w:tabs>
          <w:tab w:val="clear" w:pos="720"/>
        </w:tabs>
        <w:spacing w:after="0" w:line="360" w:lineRule="auto"/>
        <w:ind w:left="284" w:firstLine="0"/>
        <w:jc w:val="both"/>
        <w:rPr>
          <w:rFonts w:ascii="Times New Roman" w:hAnsi="Times New Roman"/>
          <w:sz w:val="28"/>
        </w:rPr>
      </w:pPr>
      <w:r>
        <w:rPr>
          <w:rFonts w:ascii="Times New Roman" w:hAnsi="Times New Roman"/>
          <w:sz w:val="28"/>
        </w:rPr>
        <w:t xml:space="preserve">Постановление Первого арбитражного апелляционного суда от 04.02.2019 N 01АП-4745/2013 по делу </w:t>
      </w:r>
      <w:r>
        <w:rPr>
          <w:rFonts w:ascii="Times New Roman" w:hAnsi="Times New Roman"/>
          <w:sz w:val="28"/>
        </w:rPr>
        <w:t>N А38-1583/2011// СПС «Гарант»</w:t>
      </w:r>
    </w:p>
    <w:p w:rsidR="00C879B3" w:rsidRDefault="008215C0">
      <w:pPr>
        <w:pStyle w:val="afb"/>
        <w:numPr>
          <w:ilvl w:val="0"/>
          <w:numId w:val="13"/>
        </w:numPr>
        <w:tabs>
          <w:tab w:val="clear" w:pos="720"/>
        </w:tabs>
        <w:spacing w:after="0" w:line="360" w:lineRule="auto"/>
        <w:ind w:left="284" w:firstLine="0"/>
        <w:jc w:val="both"/>
        <w:rPr>
          <w:rFonts w:ascii="Times New Roman" w:hAnsi="Times New Roman"/>
          <w:sz w:val="28"/>
        </w:rPr>
      </w:pPr>
      <w:r>
        <w:rPr>
          <w:rFonts w:ascii="Times New Roman" w:hAnsi="Times New Roman"/>
          <w:sz w:val="28"/>
        </w:rPr>
        <w:t xml:space="preserve"> Постановление Пятнадцатого арбитражного апелляционного суда от 13.09.2017 N 15АП-13201/2017 по делу N А32-5830/2017 // СПС «Гарант»</w:t>
      </w:r>
    </w:p>
    <w:p w:rsidR="00C879B3" w:rsidRDefault="00C879B3">
      <w:pPr>
        <w:pStyle w:val="af"/>
        <w:tabs>
          <w:tab w:val="left" w:pos="567"/>
        </w:tabs>
        <w:spacing w:line="360" w:lineRule="auto"/>
        <w:ind w:left="284" w:firstLine="0"/>
        <w:jc w:val="center"/>
      </w:pPr>
    </w:p>
    <w:p w:rsidR="00C879B3" w:rsidRDefault="008215C0">
      <w:pPr>
        <w:pStyle w:val="af"/>
        <w:tabs>
          <w:tab w:val="left" w:pos="567"/>
        </w:tabs>
        <w:spacing w:line="360" w:lineRule="auto"/>
        <w:ind w:left="284" w:hanging="142"/>
        <w:jc w:val="center"/>
      </w:pPr>
      <w:r>
        <w:t xml:space="preserve">II. Научная и </w:t>
      </w:r>
      <w:proofErr w:type="gramStart"/>
      <w:r>
        <w:t>учебная  литература</w:t>
      </w:r>
      <w:proofErr w:type="gramEnd"/>
      <w:r>
        <w:t>:</w:t>
      </w:r>
    </w:p>
    <w:p w:rsidR="00C879B3" w:rsidRDefault="008215C0">
      <w:pPr>
        <w:numPr>
          <w:ilvl w:val="0"/>
          <w:numId w:val="13"/>
        </w:numPr>
        <w:tabs>
          <w:tab w:val="clear" w:pos="720"/>
        </w:tabs>
        <w:spacing w:line="360" w:lineRule="auto"/>
        <w:ind w:left="284" w:firstLine="0"/>
        <w:jc w:val="both"/>
        <w:rPr>
          <w:sz w:val="28"/>
        </w:rPr>
      </w:pPr>
      <w:r>
        <w:rPr>
          <w:sz w:val="28"/>
        </w:rPr>
        <w:t xml:space="preserve"> </w:t>
      </w:r>
      <w:r>
        <w:rPr>
          <w:sz w:val="28"/>
        </w:rPr>
        <w:t xml:space="preserve">Азарова Е.Г. Комментарий практики рассмотрения экономических споров. / </w:t>
      </w:r>
      <w:proofErr w:type="spellStart"/>
      <w:proofErr w:type="gramStart"/>
      <w:r>
        <w:rPr>
          <w:sz w:val="28"/>
        </w:rPr>
        <w:t>Е.Г.Азарова</w:t>
      </w:r>
      <w:proofErr w:type="spellEnd"/>
      <w:r>
        <w:rPr>
          <w:sz w:val="28"/>
        </w:rPr>
        <w:t>.-</w:t>
      </w:r>
      <w:proofErr w:type="gramEnd"/>
      <w:r>
        <w:rPr>
          <w:sz w:val="28"/>
        </w:rPr>
        <w:t xml:space="preserve">  М.: </w:t>
      </w:r>
      <w:proofErr w:type="spellStart"/>
      <w:r>
        <w:rPr>
          <w:sz w:val="28"/>
        </w:rPr>
        <w:t>ИЗиСП</w:t>
      </w:r>
      <w:proofErr w:type="spellEnd"/>
      <w:r>
        <w:rPr>
          <w:sz w:val="28"/>
        </w:rPr>
        <w:t xml:space="preserve">, ИНФРА-М, 2017 - 541с. </w:t>
      </w:r>
    </w:p>
    <w:p w:rsidR="00C879B3" w:rsidRDefault="008215C0">
      <w:pPr>
        <w:numPr>
          <w:ilvl w:val="0"/>
          <w:numId w:val="13"/>
        </w:numPr>
        <w:tabs>
          <w:tab w:val="clear" w:pos="720"/>
        </w:tabs>
        <w:spacing w:line="360" w:lineRule="auto"/>
        <w:ind w:left="284" w:firstLine="0"/>
        <w:jc w:val="both"/>
        <w:rPr>
          <w:sz w:val="28"/>
        </w:rPr>
      </w:pPr>
      <w:r>
        <w:rPr>
          <w:sz w:val="28"/>
        </w:rPr>
        <w:lastRenderedPageBreak/>
        <w:t xml:space="preserve"> Андреев В.К. Актуальные проблемы гражданского и предпринимательского права России: курс лекций / </w:t>
      </w:r>
      <w:proofErr w:type="spellStart"/>
      <w:r>
        <w:rPr>
          <w:sz w:val="28"/>
        </w:rPr>
        <w:t>В.К.Андреев</w:t>
      </w:r>
      <w:proofErr w:type="spellEnd"/>
      <w:r>
        <w:rPr>
          <w:sz w:val="28"/>
        </w:rPr>
        <w:t xml:space="preserve">. - М., 2017 - 206с. </w:t>
      </w:r>
    </w:p>
    <w:p w:rsidR="00C879B3" w:rsidRDefault="008215C0">
      <w:pPr>
        <w:numPr>
          <w:ilvl w:val="0"/>
          <w:numId w:val="13"/>
        </w:numPr>
        <w:tabs>
          <w:tab w:val="clear" w:pos="720"/>
        </w:tabs>
        <w:spacing w:line="360" w:lineRule="auto"/>
        <w:ind w:left="284" w:firstLine="0"/>
        <w:jc w:val="both"/>
        <w:rPr>
          <w:sz w:val="28"/>
        </w:rPr>
      </w:pPr>
      <w:r>
        <w:rPr>
          <w:sz w:val="28"/>
        </w:rPr>
        <w:t xml:space="preserve"> </w:t>
      </w:r>
      <w:proofErr w:type="spellStart"/>
      <w:r>
        <w:rPr>
          <w:sz w:val="28"/>
        </w:rPr>
        <w:t>Антосевич</w:t>
      </w:r>
      <w:proofErr w:type="spellEnd"/>
      <w:r>
        <w:rPr>
          <w:sz w:val="28"/>
        </w:rPr>
        <w:t xml:space="preserve"> Г.С. Краткий курс по гражданскому праву / </w:t>
      </w:r>
      <w:proofErr w:type="spellStart"/>
      <w:proofErr w:type="gramStart"/>
      <w:r>
        <w:rPr>
          <w:sz w:val="28"/>
        </w:rPr>
        <w:t>Г.С.Антосевич</w:t>
      </w:r>
      <w:proofErr w:type="spellEnd"/>
      <w:r>
        <w:rPr>
          <w:sz w:val="28"/>
        </w:rPr>
        <w:t>.-</w:t>
      </w:r>
      <w:proofErr w:type="gramEnd"/>
      <w:r>
        <w:rPr>
          <w:sz w:val="28"/>
        </w:rPr>
        <w:t xml:space="preserve"> М: Зерцало, 2017   - 307с. </w:t>
      </w:r>
    </w:p>
    <w:p w:rsidR="00C879B3" w:rsidRDefault="008215C0">
      <w:pPr>
        <w:numPr>
          <w:ilvl w:val="0"/>
          <w:numId w:val="13"/>
        </w:numPr>
        <w:tabs>
          <w:tab w:val="clear" w:pos="720"/>
        </w:tabs>
        <w:spacing w:line="360" w:lineRule="auto"/>
        <w:ind w:left="284" w:firstLine="0"/>
        <w:jc w:val="both"/>
        <w:rPr>
          <w:sz w:val="28"/>
        </w:rPr>
      </w:pPr>
      <w:r>
        <w:rPr>
          <w:sz w:val="28"/>
        </w:rPr>
        <w:t xml:space="preserve"> Астапенко П.А. Договор залога по всем долгам / П.А. Астапенко // Вестник экономического правосудия Российской Федерации. 2020. N 3. С. 160 - 161</w:t>
      </w:r>
    </w:p>
    <w:p w:rsidR="00C879B3" w:rsidRDefault="008215C0">
      <w:pPr>
        <w:numPr>
          <w:ilvl w:val="0"/>
          <w:numId w:val="13"/>
        </w:numPr>
        <w:tabs>
          <w:tab w:val="clear" w:pos="720"/>
        </w:tabs>
        <w:spacing w:line="360" w:lineRule="auto"/>
        <w:ind w:left="284" w:firstLine="0"/>
        <w:jc w:val="both"/>
        <w:rPr>
          <w:sz w:val="28"/>
        </w:rPr>
      </w:pPr>
      <w:r>
        <w:rPr>
          <w:sz w:val="28"/>
        </w:rPr>
        <w:t xml:space="preserve"> Бевзенко Р.С.</w:t>
      </w:r>
      <w:r>
        <w:rPr>
          <w:sz w:val="28"/>
        </w:rPr>
        <w:t xml:space="preserve"> Борьба за залог: третий этап реформы залогового права России / Р.С. Бевзенко // Вестник гражданского права. 2015. N 2. С. 8 - 50.</w:t>
      </w:r>
    </w:p>
    <w:p w:rsidR="00C879B3" w:rsidRDefault="008215C0">
      <w:pPr>
        <w:numPr>
          <w:ilvl w:val="0"/>
          <w:numId w:val="13"/>
        </w:numPr>
        <w:tabs>
          <w:tab w:val="clear" w:pos="720"/>
        </w:tabs>
        <w:spacing w:line="360" w:lineRule="auto"/>
        <w:ind w:left="284" w:firstLine="0"/>
        <w:jc w:val="both"/>
        <w:rPr>
          <w:sz w:val="28"/>
        </w:rPr>
      </w:pPr>
      <w:r>
        <w:rPr>
          <w:sz w:val="28"/>
        </w:rPr>
        <w:t xml:space="preserve"> Бевзенко Р.С. Обеспечительная купля-продажа и залог / Р.С. Бевзенко // Вестник экономического правосудия Российской Федераци</w:t>
      </w:r>
      <w:r>
        <w:rPr>
          <w:sz w:val="28"/>
        </w:rPr>
        <w:t>и. 2018. N 8. С. 4 - 16.</w:t>
      </w:r>
    </w:p>
    <w:p w:rsidR="00C879B3" w:rsidRDefault="008215C0">
      <w:pPr>
        <w:numPr>
          <w:ilvl w:val="0"/>
          <w:numId w:val="13"/>
        </w:numPr>
        <w:tabs>
          <w:tab w:val="clear" w:pos="720"/>
        </w:tabs>
        <w:spacing w:line="360" w:lineRule="auto"/>
        <w:ind w:left="284" w:firstLine="0"/>
        <w:jc w:val="both"/>
        <w:rPr>
          <w:sz w:val="28"/>
        </w:rPr>
      </w:pPr>
      <w:r>
        <w:rPr>
          <w:sz w:val="28"/>
        </w:rPr>
        <w:t xml:space="preserve"> Бевзенко Р.С. Проблемы исполнения обязательств и его обеспечении / </w:t>
      </w:r>
      <w:proofErr w:type="spellStart"/>
      <w:r>
        <w:rPr>
          <w:sz w:val="28"/>
        </w:rPr>
        <w:t>Р.С.Бевзенко</w:t>
      </w:r>
      <w:proofErr w:type="spellEnd"/>
      <w:r>
        <w:rPr>
          <w:sz w:val="28"/>
        </w:rPr>
        <w:t xml:space="preserve">. М.: </w:t>
      </w:r>
      <w:proofErr w:type="spellStart"/>
      <w:r>
        <w:rPr>
          <w:sz w:val="28"/>
        </w:rPr>
        <w:t>Юрайт</w:t>
      </w:r>
      <w:proofErr w:type="spellEnd"/>
      <w:r>
        <w:rPr>
          <w:sz w:val="28"/>
        </w:rPr>
        <w:t>, 2017 - 99 с.</w:t>
      </w:r>
    </w:p>
    <w:p w:rsidR="00C879B3" w:rsidRDefault="008215C0">
      <w:pPr>
        <w:numPr>
          <w:ilvl w:val="0"/>
          <w:numId w:val="13"/>
        </w:numPr>
        <w:tabs>
          <w:tab w:val="clear" w:pos="720"/>
        </w:tabs>
        <w:spacing w:line="360" w:lineRule="auto"/>
        <w:ind w:left="284" w:firstLine="0"/>
        <w:jc w:val="both"/>
        <w:rPr>
          <w:sz w:val="28"/>
        </w:rPr>
      </w:pPr>
      <w:r>
        <w:rPr>
          <w:sz w:val="28"/>
        </w:rPr>
        <w:t xml:space="preserve"> Беленков Р. А. Гражданское право / Р. </w:t>
      </w:r>
      <w:proofErr w:type="spellStart"/>
      <w:proofErr w:type="gramStart"/>
      <w:r>
        <w:rPr>
          <w:sz w:val="28"/>
        </w:rPr>
        <w:t>А.Беленков</w:t>
      </w:r>
      <w:proofErr w:type="spellEnd"/>
      <w:r>
        <w:rPr>
          <w:sz w:val="28"/>
        </w:rPr>
        <w:t>.-</w:t>
      </w:r>
      <w:proofErr w:type="gramEnd"/>
      <w:r>
        <w:rPr>
          <w:sz w:val="28"/>
        </w:rPr>
        <w:t xml:space="preserve"> М.: АСТ, 2017 - 484с. </w:t>
      </w:r>
    </w:p>
    <w:p w:rsidR="00C879B3" w:rsidRDefault="008215C0">
      <w:pPr>
        <w:numPr>
          <w:ilvl w:val="0"/>
          <w:numId w:val="13"/>
        </w:numPr>
        <w:tabs>
          <w:tab w:val="clear" w:pos="720"/>
        </w:tabs>
        <w:spacing w:line="360" w:lineRule="auto"/>
        <w:ind w:left="284" w:firstLine="0"/>
        <w:jc w:val="both"/>
        <w:rPr>
          <w:sz w:val="28"/>
        </w:rPr>
      </w:pPr>
      <w:r>
        <w:rPr>
          <w:sz w:val="28"/>
        </w:rPr>
        <w:t xml:space="preserve"> Белов В.А. Гражданское право.   / В.А. Белов </w:t>
      </w:r>
      <w:proofErr w:type="gramStart"/>
      <w:r>
        <w:rPr>
          <w:sz w:val="28"/>
        </w:rPr>
        <w:t>М.:</w:t>
      </w:r>
      <w:proofErr w:type="spellStart"/>
      <w:r>
        <w:rPr>
          <w:sz w:val="28"/>
        </w:rPr>
        <w:t>Ю</w:t>
      </w:r>
      <w:r>
        <w:rPr>
          <w:sz w:val="28"/>
        </w:rPr>
        <w:t>ринформцентр</w:t>
      </w:r>
      <w:proofErr w:type="spellEnd"/>
      <w:proofErr w:type="gramEnd"/>
      <w:r>
        <w:rPr>
          <w:sz w:val="28"/>
        </w:rPr>
        <w:t>, 2018 – 480с.</w:t>
      </w:r>
    </w:p>
    <w:p w:rsidR="00C879B3" w:rsidRDefault="008215C0">
      <w:pPr>
        <w:numPr>
          <w:ilvl w:val="0"/>
          <w:numId w:val="13"/>
        </w:numPr>
        <w:tabs>
          <w:tab w:val="clear" w:pos="720"/>
        </w:tabs>
        <w:spacing w:line="360" w:lineRule="auto"/>
        <w:ind w:left="284" w:firstLine="0"/>
        <w:jc w:val="both"/>
        <w:rPr>
          <w:sz w:val="28"/>
        </w:rPr>
      </w:pPr>
      <w:r>
        <w:rPr>
          <w:sz w:val="28"/>
        </w:rPr>
        <w:t xml:space="preserve"> Белов В.А. Новые тренды в гражданском праве / В.А. Белов // ЭЖ-Юрист. 2016. № 40. С. 14 -15</w:t>
      </w:r>
    </w:p>
    <w:p w:rsidR="00C879B3" w:rsidRDefault="008215C0">
      <w:pPr>
        <w:numPr>
          <w:ilvl w:val="0"/>
          <w:numId w:val="13"/>
        </w:numPr>
        <w:tabs>
          <w:tab w:val="clear" w:pos="720"/>
        </w:tabs>
        <w:spacing w:line="360" w:lineRule="auto"/>
        <w:ind w:left="284" w:firstLine="0"/>
        <w:jc w:val="both"/>
        <w:rPr>
          <w:sz w:val="28"/>
        </w:rPr>
      </w:pPr>
      <w:r>
        <w:rPr>
          <w:sz w:val="28"/>
        </w:rPr>
        <w:t xml:space="preserve"> Василев Л. В. Гражданское право. / Л.В. </w:t>
      </w:r>
      <w:proofErr w:type="gramStart"/>
      <w:r>
        <w:rPr>
          <w:sz w:val="28"/>
        </w:rPr>
        <w:t>Василев.-</w:t>
      </w:r>
      <w:proofErr w:type="gramEnd"/>
      <w:r>
        <w:rPr>
          <w:sz w:val="28"/>
        </w:rPr>
        <w:t xml:space="preserve">  М.: Юрид.литер.,2015  - 341с.</w:t>
      </w:r>
    </w:p>
    <w:p w:rsidR="00C879B3" w:rsidRDefault="008215C0">
      <w:pPr>
        <w:numPr>
          <w:ilvl w:val="0"/>
          <w:numId w:val="13"/>
        </w:numPr>
        <w:tabs>
          <w:tab w:val="clear" w:pos="720"/>
        </w:tabs>
        <w:spacing w:line="360" w:lineRule="auto"/>
        <w:ind w:left="284" w:firstLine="0"/>
        <w:jc w:val="both"/>
        <w:rPr>
          <w:sz w:val="28"/>
        </w:rPr>
      </w:pPr>
      <w:r>
        <w:rPr>
          <w:sz w:val="28"/>
        </w:rPr>
        <w:t xml:space="preserve"> Василевская Л.Ю. Общее и особенное в регламентации за</w:t>
      </w:r>
      <w:r>
        <w:rPr>
          <w:sz w:val="28"/>
        </w:rPr>
        <w:t>лога прав по российскому и германскому законодательству / Л.Ю. Василевская // Актуальные проблемы российского права. 2018. N 3. С. 173 - 181.</w:t>
      </w:r>
    </w:p>
    <w:p w:rsidR="00C879B3" w:rsidRDefault="008215C0">
      <w:pPr>
        <w:numPr>
          <w:ilvl w:val="0"/>
          <w:numId w:val="13"/>
        </w:numPr>
        <w:tabs>
          <w:tab w:val="clear" w:pos="720"/>
        </w:tabs>
        <w:spacing w:line="360" w:lineRule="auto"/>
        <w:ind w:left="284" w:firstLine="0"/>
        <w:jc w:val="both"/>
        <w:rPr>
          <w:sz w:val="28"/>
        </w:rPr>
      </w:pPr>
      <w:r>
        <w:rPr>
          <w:sz w:val="28"/>
        </w:rPr>
        <w:t xml:space="preserve"> Воробьев Н.И. Гражданское право Российской Федерации. Том 2 / </w:t>
      </w:r>
      <w:proofErr w:type="spellStart"/>
      <w:r>
        <w:rPr>
          <w:sz w:val="28"/>
        </w:rPr>
        <w:t>Н.И.Воробьев</w:t>
      </w:r>
      <w:proofErr w:type="spellEnd"/>
      <w:r>
        <w:rPr>
          <w:sz w:val="28"/>
        </w:rPr>
        <w:t xml:space="preserve">. - М.: </w:t>
      </w:r>
      <w:proofErr w:type="spellStart"/>
      <w:r>
        <w:rPr>
          <w:sz w:val="28"/>
        </w:rPr>
        <w:t>Юристъ</w:t>
      </w:r>
      <w:proofErr w:type="spellEnd"/>
      <w:r>
        <w:rPr>
          <w:sz w:val="28"/>
        </w:rPr>
        <w:t xml:space="preserve">, 2017 - 281с. </w:t>
      </w:r>
    </w:p>
    <w:p w:rsidR="00C879B3" w:rsidRDefault="008215C0">
      <w:pPr>
        <w:numPr>
          <w:ilvl w:val="0"/>
          <w:numId w:val="13"/>
        </w:numPr>
        <w:tabs>
          <w:tab w:val="clear" w:pos="720"/>
        </w:tabs>
        <w:spacing w:line="360" w:lineRule="auto"/>
        <w:ind w:left="284" w:firstLine="0"/>
        <w:jc w:val="both"/>
        <w:rPr>
          <w:sz w:val="28"/>
        </w:rPr>
      </w:pPr>
      <w:r>
        <w:rPr>
          <w:sz w:val="28"/>
        </w:rPr>
        <w:t xml:space="preserve"> Гусев С.</w:t>
      </w:r>
      <w:r>
        <w:rPr>
          <w:sz w:val="28"/>
        </w:rPr>
        <w:t xml:space="preserve">И. Гражданское право. Лекции. / </w:t>
      </w:r>
      <w:proofErr w:type="spellStart"/>
      <w:proofErr w:type="gramStart"/>
      <w:r>
        <w:rPr>
          <w:sz w:val="28"/>
        </w:rPr>
        <w:t>С.И.Гусев</w:t>
      </w:r>
      <w:proofErr w:type="spellEnd"/>
      <w:r>
        <w:rPr>
          <w:sz w:val="28"/>
        </w:rPr>
        <w:t>.-</w:t>
      </w:r>
      <w:proofErr w:type="gramEnd"/>
      <w:r>
        <w:rPr>
          <w:sz w:val="28"/>
        </w:rPr>
        <w:t xml:space="preserve">М.: </w:t>
      </w:r>
      <w:proofErr w:type="spellStart"/>
      <w:r>
        <w:rPr>
          <w:sz w:val="28"/>
        </w:rPr>
        <w:t>Юрайт</w:t>
      </w:r>
      <w:proofErr w:type="spellEnd"/>
      <w:r>
        <w:rPr>
          <w:sz w:val="28"/>
        </w:rPr>
        <w:t>, 2018.– 386 с.</w:t>
      </w:r>
    </w:p>
    <w:p w:rsidR="00C879B3" w:rsidRDefault="008215C0">
      <w:pPr>
        <w:numPr>
          <w:ilvl w:val="0"/>
          <w:numId w:val="13"/>
        </w:numPr>
        <w:tabs>
          <w:tab w:val="clear" w:pos="720"/>
        </w:tabs>
        <w:spacing w:line="360" w:lineRule="auto"/>
        <w:ind w:left="284" w:firstLine="0"/>
        <w:jc w:val="both"/>
        <w:rPr>
          <w:sz w:val="28"/>
        </w:rPr>
      </w:pPr>
      <w:r>
        <w:rPr>
          <w:sz w:val="28"/>
        </w:rPr>
        <w:lastRenderedPageBreak/>
        <w:t xml:space="preserve"> Давыдова Е.И. Правовое регулирование залога / Е.И. Давыдова // Право и экономика. 2018. N 8. С. 55 - 58.</w:t>
      </w:r>
    </w:p>
    <w:p w:rsidR="00C879B3" w:rsidRDefault="008215C0">
      <w:pPr>
        <w:numPr>
          <w:ilvl w:val="0"/>
          <w:numId w:val="13"/>
        </w:numPr>
        <w:tabs>
          <w:tab w:val="clear" w:pos="720"/>
        </w:tabs>
        <w:spacing w:line="360" w:lineRule="auto"/>
        <w:ind w:left="284" w:firstLine="0"/>
        <w:jc w:val="both"/>
        <w:rPr>
          <w:sz w:val="28"/>
        </w:rPr>
      </w:pPr>
      <w:r>
        <w:rPr>
          <w:sz w:val="28"/>
        </w:rPr>
        <w:t xml:space="preserve"> Корнеев С.М. Гражданское право. Учебник. / </w:t>
      </w:r>
      <w:proofErr w:type="spellStart"/>
      <w:proofErr w:type="gramStart"/>
      <w:r>
        <w:rPr>
          <w:sz w:val="28"/>
        </w:rPr>
        <w:t>С.М.Корнеев</w:t>
      </w:r>
      <w:proofErr w:type="spellEnd"/>
      <w:r>
        <w:rPr>
          <w:sz w:val="28"/>
        </w:rPr>
        <w:t>.-</w:t>
      </w:r>
      <w:proofErr w:type="gramEnd"/>
      <w:r>
        <w:rPr>
          <w:sz w:val="28"/>
        </w:rPr>
        <w:t xml:space="preserve"> М.: </w:t>
      </w:r>
      <w:proofErr w:type="spellStart"/>
      <w:r>
        <w:rPr>
          <w:sz w:val="28"/>
        </w:rPr>
        <w:t>Юринформ</w:t>
      </w:r>
      <w:proofErr w:type="spellEnd"/>
      <w:r>
        <w:rPr>
          <w:sz w:val="28"/>
        </w:rPr>
        <w:t xml:space="preserve">. М, 2016   </w:t>
      </w:r>
      <w:r>
        <w:rPr>
          <w:sz w:val="28"/>
        </w:rPr>
        <w:t xml:space="preserve">- 464с. </w:t>
      </w:r>
    </w:p>
    <w:p w:rsidR="00C879B3" w:rsidRDefault="008215C0">
      <w:pPr>
        <w:numPr>
          <w:ilvl w:val="0"/>
          <w:numId w:val="13"/>
        </w:numPr>
        <w:tabs>
          <w:tab w:val="clear" w:pos="720"/>
        </w:tabs>
        <w:spacing w:line="360" w:lineRule="auto"/>
        <w:ind w:left="284" w:firstLine="0"/>
        <w:jc w:val="both"/>
        <w:rPr>
          <w:sz w:val="28"/>
        </w:rPr>
      </w:pPr>
      <w:r>
        <w:rPr>
          <w:sz w:val="28"/>
        </w:rPr>
        <w:t xml:space="preserve"> Кукин А.В., Плешанова О.П. Неполноценный залог / </w:t>
      </w:r>
      <w:proofErr w:type="spellStart"/>
      <w:r>
        <w:rPr>
          <w:sz w:val="28"/>
        </w:rPr>
        <w:t>А.В.Кукин</w:t>
      </w:r>
      <w:proofErr w:type="spellEnd"/>
      <w:r>
        <w:rPr>
          <w:sz w:val="28"/>
        </w:rPr>
        <w:t xml:space="preserve">, </w:t>
      </w:r>
      <w:proofErr w:type="spellStart"/>
      <w:r>
        <w:rPr>
          <w:sz w:val="28"/>
        </w:rPr>
        <w:t>О.П.Плешанова</w:t>
      </w:r>
      <w:proofErr w:type="spellEnd"/>
      <w:r>
        <w:rPr>
          <w:sz w:val="28"/>
        </w:rPr>
        <w:t xml:space="preserve"> // Вестник экономического правосудия Российской Федерации. 2018. N 7. С. 20 - 25.</w:t>
      </w:r>
    </w:p>
    <w:p w:rsidR="00C879B3" w:rsidRDefault="008215C0">
      <w:pPr>
        <w:numPr>
          <w:ilvl w:val="0"/>
          <w:numId w:val="13"/>
        </w:numPr>
        <w:tabs>
          <w:tab w:val="clear" w:pos="720"/>
        </w:tabs>
        <w:spacing w:line="360" w:lineRule="auto"/>
        <w:ind w:left="284" w:firstLine="0"/>
        <w:jc w:val="both"/>
        <w:rPr>
          <w:sz w:val="28"/>
        </w:rPr>
      </w:pPr>
      <w:r>
        <w:rPr>
          <w:sz w:val="28"/>
        </w:rPr>
        <w:t xml:space="preserve"> </w:t>
      </w:r>
      <w:r>
        <w:rPr>
          <w:sz w:val="28"/>
        </w:rPr>
        <w:t xml:space="preserve">Любарская Т.С., Лашков Н.С. Проблемы коллизионного регулирования залога в России и за рубежом / </w:t>
      </w:r>
      <w:proofErr w:type="spellStart"/>
      <w:r>
        <w:rPr>
          <w:sz w:val="28"/>
        </w:rPr>
        <w:t>Т.С.Любарская</w:t>
      </w:r>
      <w:proofErr w:type="spellEnd"/>
      <w:r>
        <w:rPr>
          <w:sz w:val="28"/>
        </w:rPr>
        <w:t xml:space="preserve">, </w:t>
      </w:r>
      <w:proofErr w:type="spellStart"/>
      <w:r>
        <w:rPr>
          <w:sz w:val="28"/>
        </w:rPr>
        <w:t>Н.С.Лашков</w:t>
      </w:r>
      <w:proofErr w:type="spellEnd"/>
      <w:r>
        <w:rPr>
          <w:sz w:val="28"/>
        </w:rPr>
        <w:t xml:space="preserve"> // Закон. 2018. N 8. С. 150 - 161.</w:t>
      </w:r>
    </w:p>
    <w:p w:rsidR="00C879B3" w:rsidRDefault="008215C0">
      <w:pPr>
        <w:numPr>
          <w:ilvl w:val="0"/>
          <w:numId w:val="13"/>
        </w:numPr>
        <w:tabs>
          <w:tab w:val="clear" w:pos="720"/>
        </w:tabs>
        <w:spacing w:line="360" w:lineRule="auto"/>
        <w:ind w:left="284" w:firstLine="0"/>
        <w:jc w:val="both"/>
        <w:rPr>
          <w:sz w:val="28"/>
        </w:rPr>
      </w:pPr>
      <w:r>
        <w:rPr>
          <w:sz w:val="28"/>
        </w:rPr>
        <w:t xml:space="preserve"> Правящий П.А. Залог денежных средств / П.А. Правящий // Вестник экономического правосудия Российск</w:t>
      </w:r>
      <w:r>
        <w:rPr>
          <w:sz w:val="28"/>
        </w:rPr>
        <w:t>ой Федерации. 2019. N 11. С. 187 - 188</w:t>
      </w:r>
    </w:p>
    <w:p w:rsidR="00C879B3" w:rsidRDefault="008215C0">
      <w:pPr>
        <w:numPr>
          <w:ilvl w:val="0"/>
          <w:numId w:val="13"/>
        </w:numPr>
        <w:tabs>
          <w:tab w:val="clear" w:pos="720"/>
        </w:tabs>
        <w:spacing w:line="360" w:lineRule="auto"/>
        <w:ind w:left="284" w:firstLine="0"/>
        <w:jc w:val="both"/>
        <w:rPr>
          <w:sz w:val="28"/>
        </w:rPr>
      </w:pPr>
      <w:r>
        <w:rPr>
          <w:sz w:val="28"/>
        </w:rPr>
        <w:t xml:space="preserve"> </w:t>
      </w:r>
      <w:proofErr w:type="spellStart"/>
      <w:r>
        <w:rPr>
          <w:sz w:val="28"/>
        </w:rPr>
        <w:t>Челышева</w:t>
      </w:r>
      <w:proofErr w:type="spellEnd"/>
      <w:r>
        <w:rPr>
          <w:sz w:val="28"/>
        </w:rPr>
        <w:t xml:space="preserve"> Н.Ю. Конструкция залогового обязательства при множественности кредиторов / Н.Ю. </w:t>
      </w:r>
      <w:proofErr w:type="spellStart"/>
      <w:r>
        <w:rPr>
          <w:sz w:val="28"/>
        </w:rPr>
        <w:t>Челышева</w:t>
      </w:r>
      <w:proofErr w:type="spellEnd"/>
      <w:r>
        <w:rPr>
          <w:sz w:val="28"/>
        </w:rPr>
        <w:t xml:space="preserve"> // Нотариус. 2018. N 7. С. 10 - 13.</w:t>
      </w:r>
    </w:p>
    <w:p w:rsidR="00C879B3" w:rsidRDefault="008215C0">
      <w:pPr>
        <w:numPr>
          <w:ilvl w:val="0"/>
          <w:numId w:val="13"/>
        </w:numPr>
        <w:tabs>
          <w:tab w:val="clear" w:pos="720"/>
        </w:tabs>
        <w:spacing w:line="360" w:lineRule="auto"/>
        <w:ind w:left="284" w:firstLine="0"/>
        <w:jc w:val="both"/>
        <w:rPr>
          <w:sz w:val="28"/>
        </w:rPr>
      </w:pPr>
      <w:r>
        <w:rPr>
          <w:sz w:val="28"/>
        </w:rPr>
        <w:t xml:space="preserve"> Шварц М.З. К вопросу о сущности залога / М.З. Шварц // Информационно-аналитически</w:t>
      </w:r>
      <w:r>
        <w:rPr>
          <w:sz w:val="28"/>
        </w:rPr>
        <w:t>й журнал "Арбитражные споры". 2018. N 3. С. 93 - 101.</w:t>
      </w:r>
      <w:bookmarkEnd w:id="19"/>
    </w:p>
    <w:sectPr w:rsidR="00C879B3">
      <w:headerReference w:type="default" r:id="rId14"/>
      <w:footerReference w:type="default" r:id="rId15"/>
      <w:headerReference w:type="first" r:id="rId16"/>
      <w:pgSz w:w="11906" w:h="16838"/>
      <w:pgMar w:top="1134" w:right="849" w:bottom="1134" w:left="1701" w:header="425" w:footer="720" w:gutter="0"/>
      <w:pgNumType w:start="1"/>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5C0" w:rsidRDefault="008215C0">
      <w:r>
        <w:separator/>
      </w:r>
    </w:p>
  </w:endnote>
  <w:endnote w:type="continuationSeparator" w:id="0">
    <w:p w:rsidR="008215C0" w:rsidRDefault="0082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auto"/>
    <w:pitch w:val="default"/>
  </w:font>
  <w:font w:name="Calibri">
    <w:panose1 w:val="020F0502020204030204"/>
    <w:charset w:val="CC"/>
    <w:family w:val="swiss"/>
    <w:pitch w:val="variable"/>
    <w:sig w:usb0="E4002EFF" w:usb1="C000247B" w:usb2="00000009" w:usb3="00000000" w:csb0="000001FF" w:csb1="00000000"/>
  </w:font>
  <w:font w:name="xo thames">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9B3" w:rsidRDefault="008215C0">
    <w:pPr>
      <w:framePr w:wrap="around" w:vAnchor="text" w:hAnchor="margin" w:y="1"/>
    </w:pPr>
    <w:r>
      <w:rPr>
        <w:rStyle w:val="aff"/>
        <w:sz w:val="20"/>
      </w:rPr>
      <w:fldChar w:fldCharType="begin"/>
    </w:r>
    <w:r>
      <w:rPr>
        <w:rStyle w:val="aff"/>
        <w:sz w:val="20"/>
      </w:rPr>
      <w:instrText xml:space="preserve">PAGE </w:instrText>
    </w:r>
    <w:r w:rsidR="00BC0527">
      <w:rPr>
        <w:rStyle w:val="aff"/>
        <w:sz w:val="20"/>
      </w:rPr>
      <w:fldChar w:fldCharType="separate"/>
    </w:r>
    <w:r w:rsidR="00BC0527">
      <w:rPr>
        <w:rStyle w:val="aff"/>
        <w:noProof/>
        <w:sz w:val="20"/>
      </w:rPr>
      <w:t>21</w:t>
    </w:r>
    <w:r>
      <w:rPr>
        <w:rStyle w:val="aff"/>
        <w:sz w:val="20"/>
      </w:rPr>
      <w:fldChar w:fldCharType="end"/>
    </w:r>
  </w:p>
  <w:p w:rsidR="00C879B3" w:rsidRDefault="00C879B3">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5C0" w:rsidRDefault="008215C0">
      <w:r>
        <w:separator/>
      </w:r>
    </w:p>
  </w:footnote>
  <w:footnote w:type="continuationSeparator" w:id="0">
    <w:p w:rsidR="008215C0" w:rsidRDefault="00821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9B3" w:rsidRDefault="00C879B3">
    <w:pPr>
      <w:pStyle w:val="aff2"/>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9B3" w:rsidRDefault="00C879B3">
    <w:pPr>
      <w:pStyle w:val="aff2"/>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62FB2"/>
    <w:multiLevelType w:val="hybridMultilevel"/>
    <w:tmpl w:val="D764CBB8"/>
    <w:lvl w:ilvl="0" w:tplc="D44ABECA">
      <w:start w:val="1"/>
      <w:numFmt w:val="decimal"/>
      <w:lvlText w:val="%1."/>
      <w:lvlJc w:val="left"/>
      <w:pPr>
        <w:tabs>
          <w:tab w:val="left" w:pos="644"/>
        </w:tabs>
        <w:ind w:left="644" w:hanging="360"/>
      </w:pPr>
    </w:lvl>
    <w:lvl w:ilvl="1" w:tplc="F1FAB422">
      <w:start w:val="1"/>
      <w:numFmt w:val="lowerLetter"/>
      <w:lvlText w:val="%2."/>
      <w:lvlJc w:val="left"/>
      <w:pPr>
        <w:tabs>
          <w:tab w:val="left" w:pos="1364"/>
        </w:tabs>
        <w:ind w:left="1364" w:hanging="360"/>
      </w:pPr>
    </w:lvl>
    <w:lvl w:ilvl="2" w:tplc="EC868838">
      <w:start w:val="1"/>
      <w:numFmt w:val="lowerRoman"/>
      <w:lvlText w:val="%3."/>
      <w:lvlJc w:val="right"/>
      <w:pPr>
        <w:tabs>
          <w:tab w:val="left" w:pos="2084"/>
        </w:tabs>
        <w:ind w:left="2084" w:hanging="180"/>
      </w:pPr>
    </w:lvl>
    <w:lvl w:ilvl="3" w:tplc="6C264FA6">
      <w:start w:val="1"/>
      <w:numFmt w:val="decimal"/>
      <w:lvlText w:val="%4."/>
      <w:lvlJc w:val="left"/>
      <w:pPr>
        <w:tabs>
          <w:tab w:val="left" w:pos="2804"/>
        </w:tabs>
        <w:ind w:left="2804" w:hanging="360"/>
      </w:pPr>
    </w:lvl>
    <w:lvl w:ilvl="4" w:tplc="E9061BB6">
      <w:start w:val="1"/>
      <w:numFmt w:val="lowerLetter"/>
      <w:lvlText w:val="%5."/>
      <w:lvlJc w:val="left"/>
      <w:pPr>
        <w:tabs>
          <w:tab w:val="left" w:pos="3524"/>
        </w:tabs>
        <w:ind w:left="3524" w:hanging="360"/>
      </w:pPr>
    </w:lvl>
    <w:lvl w:ilvl="5" w:tplc="82E041EA">
      <w:start w:val="1"/>
      <w:numFmt w:val="lowerRoman"/>
      <w:lvlText w:val="%6."/>
      <w:lvlJc w:val="right"/>
      <w:pPr>
        <w:tabs>
          <w:tab w:val="left" w:pos="4244"/>
        </w:tabs>
        <w:ind w:left="4244" w:hanging="180"/>
      </w:pPr>
    </w:lvl>
    <w:lvl w:ilvl="6" w:tplc="3E107E58">
      <w:start w:val="1"/>
      <w:numFmt w:val="decimal"/>
      <w:lvlText w:val="%7."/>
      <w:lvlJc w:val="left"/>
      <w:pPr>
        <w:tabs>
          <w:tab w:val="left" w:pos="4964"/>
        </w:tabs>
        <w:ind w:left="4964" w:hanging="360"/>
      </w:pPr>
    </w:lvl>
    <w:lvl w:ilvl="7" w:tplc="8618B372">
      <w:start w:val="1"/>
      <w:numFmt w:val="lowerLetter"/>
      <w:lvlText w:val="%8."/>
      <w:lvlJc w:val="left"/>
      <w:pPr>
        <w:tabs>
          <w:tab w:val="left" w:pos="5684"/>
        </w:tabs>
        <w:ind w:left="5684" w:hanging="360"/>
      </w:pPr>
    </w:lvl>
    <w:lvl w:ilvl="8" w:tplc="B1A23856">
      <w:start w:val="1"/>
      <w:numFmt w:val="lowerRoman"/>
      <w:lvlText w:val="%9."/>
      <w:lvlJc w:val="right"/>
      <w:pPr>
        <w:tabs>
          <w:tab w:val="left" w:pos="6404"/>
        </w:tabs>
        <w:ind w:left="6404" w:hanging="180"/>
      </w:pPr>
    </w:lvl>
  </w:abstractNum>
  <w:abstractNum w:abstractNumId="1" w15:restartNumberingAfterBreak="0">
    <w:nsid w:val="1A3D3A54"/>
    <w:multiLevelType w:val="hybridMultilevel"/>
    <w:tmpl w:val="F51A9C58"/>
    <w:lvl w:ilvl="0" w:tplc="722EEDE2">
      <w:start w:val="1"/>
      <w:numFmt w:val="bullet"/>
      <w:lvlText w:val=""/>
      <w:lvlJc w:val="left"/>
      <w:pPr>
        <w:tabs>
          <w:tab w:val="left" w:pos="720"/>
        </w:tabs>
        <w:ind w:left="720" w:hanging="360"/>
      </w:pPr>
      <w:rPr>
        <w:rFonts w:ascii="Symbol" w:hAnsi="Symbol"/>
        <w:sz w:val="20"/>
      </w:rPr>
    </w:lvl>
    <w:lvl w:ilvl="1" w:tplc="914CAC5E">
      <w:start w:val="1"/>
      <w:numFmt w:val="bullet"/>
      <w:lvlText w:val="o"/>
      <w:lvlJc w:val="left"/>
      <w:pPr>
        <w:tabs>
          <w:tab w:val="left" w:pos="1440"/>
        </w:tabs>
        <w:ind w:left="1440" w:hanging="360"/>
      </w:pPr>
      <w:rPr>
        <w:rFonts w:ascii="Courier New" w:hAnsi="Courier New"/>
        <w:sz w:val="20"/>
      </w:rPr>
    </w:lvl>
    <w:lvl w:ilvl="2" w:tplc="0B52C7FE">
      <w:start w:val="1"/>
      <w:numFmt w:val="bullet"/>
      <w:lvlText w:val=""/>
      <w:lvlJc w:val="left"/>
      <w:pPr>
        <w:tabs>
          <w:tab w:val="left" w:pos="2160"/>
        </w:tabs>
        <w:ind w:left="2160" w:hanging="360"/>
      </w:pPr>
      <w:rPr>
        <w:rFonts w:ascii="Wingdings" w:hAnsi="Wingdings"/>
        <w:sz w:val="20"/>
      </w:rPr>
    </w:lvl>
    <w:lvl w:ilvl="3" w:tplc="FE940B26">
      <w:start w:val="1"/>
      <w:numFmt w:val="bullet"/>
      <w:lvlText w:val=""/>
      <w:lvlJc w:val="left"/>
      <w:pPr>
        <w:tabs>
          <w:tab w:val="left" w:pos="2880"/>
        </w:tabs>
        <w:ind w:left="2880" w:hanging="360"/>
      </w:pPr>
      <w:rPr>
        <w:rFonts w:ascii="Wingdings" w:hAnsi="Wingdings"/>
        <w:sz w:val="20"/>
      </w:rPr>
    </w:lvl>
    <w:lvl w:ilvl="4" w:tplc="00C043D0">
      <w:start w:val="1"/>
      <w:numFmt w:val="bullet"/>
      <w:lvlText w:val=""/>
      <w:lvlJc w:val="left"/>
      <w:pPr>
        <w:tabs>
          <w:tab w:val="left" w:pos="3600"/>
        </w:tabs>
        <w:ind w:left="3600" w:hanging="360"/>
      </w:pPr>
      <w:rPr>
        <w:rFonts w:ascii="Wingdings" w:hAnsi="Wingdings"/>
        <w:sz w:val="20"/>
      </w:rPr>
    </w:lvl>
    <w:lvl w:ilvl="5" w:tplc="FDD2E71C">
      <w:start w:val="1"/>
      <w:numFmt w:val="bullet"/>
      <w:lvlText w:val=""/>
      <w:lvlJc w:val="left"/>
      <w:pPr>
        <w:tabs>
          <w:tab w:val="left" w:pos="4320"/>
        </w:tabs>
        <w:ind w:left="4320" w:hanging="360"/>
      </w:pPr>
      <w:rPr>
        <w:rFonts w:ascii="Wingdings" w:hAnsi="Wingdings"/>
        <w:sz w:val="20"/>
      </w:rPr>
    </w:lvl>
    <w:lvl w:ilvl="6" w:tplc="CF2C7F3C">
      <w:start w:val="1"/>
      <w:numFmt w:val="bullet"/>
      <w:lvlText w:val=""/>
      <w:lvlJc w:val="left"/>
      <w:pPr>
        <w:tabs>
          <w:tab w:val="left" w:pos="5040"/>
        </w:tabs>
        <w:ind w:left="5040" w:hanging="360"/>
      </w:pPr>
      <w:rPr>
        <w:rFonts w:ascii="Wingdings" w:hAnsi="Wingdings"/>
        <w:sz w:val="20"/>
      </w:rPr>
    </w:lvl>
    <w:lvl w:ilvl="7" w:tplc="B426B4E8">
      <w:start w:val="1"/>
      <w:numFmt w:val="bullet"/>
      <w:lvlText w:val=""/>
      <w:lvlJc w:val="left"/>
      <w:pPr>
        <w:tabs>
          <w:tab w:val="left" w:pos="5760"/>
        </w:tabs>
        <w:ind w:left="5760" w:hanging="360"/>
      </w:pPr>
      <w:rPr>
        <w:rFonts w:ascii="Wingdings" w:hAnsi="Wingdings"/>
        <w:sz w:val="20"/>
      </w:rPr>
    </w:lvl>
    <w:lvl w:ilvl="8" w:tplc="A3184DF0">
      <w:start w:val="1"/>
      <w:numFmt w:val="bullet"/>
      <w:lvlText w:val=""/>
      <w:lvlJc w:val="left"/>
      <w:pPr>
        <w:tabs>
          <w:tab w:val="left" w:pos="6480"/>
        </w:tabs>
        <w:ind w:left="6480" w:hanging="360"/>
      </w:pPr>
      <w:rPr>
        <w:rFonts w:ascii="Wingdings" w:hAnsi="Wingdings"/>
        <w:sz w:val="20"/>
      </w:rPr>
    </w:lvl>
  </w:abstractNum>
  <w:abstractNum w:abstractNumId="2" w15:restartNumberingAfterBreak="0">
    <w:nsid w:val="1BD27CBA"/>
    <w:multiLevelType w:val="hybridMultilevel"/>
    <w:tmpl w:val="6F663660"/>
    <w:lvl w:ilvl="0" w:tplc="6360E03A">
      <w:start w:val="1"/>
      <w:numFmt w:val="bullet"/>
      <w:lvlText w:val="-"/>
      <w:lvlJc w:val="left"/>
      <w:pPr>
        <w:tabs>
          <w:tab w:val="left" w:pos="1287"/>
        </w:tabs>
        <w:ind w:left="1287" w:hanging="360"/>
      </w:pPr>
      <w:rPr>
        <w:rFonts w:ascii="Times New Roman" w:hAnsi="Times New Roman"/>
      </w:rPr>
    </w:lvl>
    <w:lvl w:ilvl="1" w:tplc="9BA48EB8">
      <w:start w:val="1"/>
      <w:numFmt w:val="bullet"/>
      <w:lvlText w:val="o"/>
      <w:lvlJc w:val="left"/>
      <w:pPr>
        <w:tabs>
          <w:tab w:val="left" w:pos="2007"/>
        </w:tabs>
        <w:ind w:left="2007" w:hanging="360"/>
      </w:pPr>
      <w:rPr>
        <w:rFonts w:ascii="Courier New" w:hAnsi="Courier New"/>
      </w:rPr>
    </w:lvl>
    <w:lvl w:ilvl="2" w:tplc="C8200486">
      <w:start w:val="1"/>
      <w:numFmt w:val="bullet"/>
      <w:lvlText w:val=""/>
      <w:lvlJc w:val="left"/>
      <w:pPr>
        <w:tabs>
          <w:tab w:val="left" w:pos="2727"/>
        </w:tabs>
        <w:ind w:left="2727" w:hanging="360"/>
      </w:pPr>
      <w:rPr>
        <w:rFonts w:ascii="Wingdings" w:hAnsi="Wingdings"/>
      </w:rPr>
    </w:lvl>
    <w:lvl w:ilvl="3" w:tplc="C802A876">
      <w:start w:val="1"/>
      <w:numFmt w:val="bullet"/>
      <w:lvlText w:val=""/>
      <w:lvlJc w:val="left"/>
      <w:pPr>
        <w:tabs>
          <w:tab w:val="left" w:pos="3447"/>
        </w:tabs>
        <w:ind w:left="3447" w:hanging="360"/>
      </w:pPr>
      <w:rPr>
        <w:rFonts w:ascii="Symbol" w:hAnsi="Symbol"/>
      </w:rPr>
    </w:lvl>
    <w:lvl w:ilvl="4" w:tplc="275E8364">
      <w:start w:val="1"/>
      <w:numFmt w:val="bullet"/>
      <w:lvlText w:val="o"/>
      <w:lvlJc w:val="left"/>
      <w:pPr>
        <w:tabs>
          <w:tab w:val="left" w:pos="4167"/>
        </w:tabs>
        <w:ind w:left="4167" w:hanging="360"/>
      </w:pPr>
      <w:rPr>
        <w:rFonts w:ascii="Courier New" w:hAnsi="Courier New"/>
      </w:rPr>
    </w:lvl>
    <w:lvl w:ilvl="5" w:tplc="2B3866CE">
      <w:start w:val="1"/>
      <w:numFmt w:val="bullet"/>
      <w:lvlText w:val=""/>
      <w:lvlJc w:val="left"/>
      <w:pPr>
        <w:tabs>
          <w:tab w:val="left" w:pos="4887"/>
        </w:tabs>
        <w:ind w:left="4887" w:hanging="360"/>
      </w:pPr>
      <w:rPr>
        <w:rFonts w:ascii="Wingdings" w:hAnsi="Wingdings"/>
      </w:rPr>
    </w:lvl>
    <w:lvl w:ilvl="6" w:tplc="6100D024">
      <w:start w:val="1"/>
      <w:numFmt w:val="bullet"/>
      <w:lvlText w:val=""/>
      <w:lvlJc w:val="left"/>
      <w:pPr>
        <w:tabs>
          <w:tab w:val="left" w:pos="5607"/>
        </w:tabs>
        <w:ind w:left="5607" w:hanging="360"/>
      </w:pPr>
      <w:rPr>
        <w:rFonts w:ascii="Symbol" w:hAnsi="Symbol"/>
      </w:rPr>
    </w:lvl>
    <w:lvl w:ilvl="7" w:tplc="9B6ABAD4">
      <w:start w:val="1"/>
      <w:numFmt w:val="bullet"/>
      <w:lvlText w:val="o"/>
      <w:lvlJc w:val="left"/>
      <w:pPr>
        <w:tabs>
          <w:tab w:val="left" w:pos="6327"/>
        </w:tabs>
        <w:ind w:left="6327" w:hanging="360"/>
      </w:pPr>
      <w:rPr>
        <w:rFonts w:ascii="Courier New" w:hAnsi="Courier New"/>
      </w:rPr>
    </w:lvl>
    <w:lvl w:ilvl="8" w:tplc="E0E41192">
      <w:start w:val="1"/>
      <w:numFmt w:val="bullet"/>
      <w:lvlText w:val=""/>
      <w:lvlJc w:val="left"/>
      <w:pPr>
        <w:tabs>
          <w:tab w:val="left" w:pos="7047"/>
        </w:tabs>
        <w:ind w:left="7047" w:hanging="360"/>
      </w:pPr>
      <w:rPr>
        <w:rFonts w:ascii="Wingdings" w:hAnsi="Wingdings"/>
      </w:rPr>
    </w:lvl>
  </w:abstractNum>
  <w:abstractNum w:abstractNumId="3" w15:restartNumberingAfterBreak="0">
    <w:nsid w:val="2F546F00"/>
    <w:multiLevelType w:val="hybridMultilevel"/>
    <w:tmpl w:val="4CA60FEA"/>
    <w:lvl w:ilvl="0" w:tplc="E5EAE688">
      <w:start w:val="1"/>
      <w:numFmt w:val="bullet"/>
      <w:lvlText w:val=""/>
      <w:lvlJc w:val="left"/>
      <w:pPr>
        <w:tabs>
          <w:tab w:val="left" w:pos="540"/>
        </w:tabs>
        <w:ind w:left="540" w:hanging="227"/>
      </w:pPr>
      <w:rPr>
        <w:rFonts w:ascii="Symbol" w:hAnsi="Symbol"/>
      </w:rPr>
    </w:lvl>
    <w:lvl w:ilvl="1" w:tplc="8CECC1D6">
      <w:start w:val="1"/>
      <w:numFmt w:val="bullet"/>
      <w:lvlText w:val="o"/>
      <w:lvlJc w:val="left"/>
      <w:pPr>
        <w:ind w:left="1440" w:hanging="360"/>
      </w:pPr>
      <w:rPr>
        <w:rFonts w:ascii="Courier New" w:eastAsia="Courier New" w:hAnsi="Courier New" w:cs="Courier New" w:hint="default"/>
      </w:rPr>
    </w:lvl>
    <w:lvl w:ilvl="2" w:tplc="C6263F8C">
      <w:start w:val="1"/>
      <w:numFmt w:val="bullet"/>
      <w:lvlText w:val="§"/>
      <w:lvlJc w:val="left"/>
      <w:pPr>
        <w:ind w:left="2160" w:hanging="360"/>
      </w:pPr>
      <w:rPr>
        <w:rFonts w:ascii="Wingdings" w:eastAsia="Wingdings" w:hAnsi="Wingdings" w:cs="Wingdings" w:hint="default"/>
      </w:rPr>
    </w:lvl>
    <w:lvl w:ilvl="3" w:tplc="4134BF78">
      <w:start w:val="1"/>
      <w:numFmt w:val="bullet"/>
      <w:lvlText w:val="·"/>
      <w:lvlJc w:val="left"/>
      <w:pPr>
        <w:ind w:left="2880" w:hanging="360"/>
      </w:pPr>
      <w:rPr>
        <w:rFonts w:ascii="Symbol" w:eastAsia="Symbol" w:hAnsi="Symbol" w:cs="Symbol" w:hint="default"/>
      </w:rPr>
    </w:lvl>
    <w:lvl w:ilvl="4" w:tplc="E116B280">
      <w:start w:val="1"/>
      <w:numFmt w:val="bullet"/>
      <w:lvlText w:val="o"/>
      <w:lvlJc w:val="left"/>
      <w:pPr>
        <w:ind w:left="3600" w:hanging="360"/>
      </w:pPr>
      <w:rPr>
        <w:rFonts w:ascii="Courier New" w:eastAsia="Courier New" w:hAnsi="Courier New" w:cs="Courier New" w:hint="default"/>
      </w:rPr>
    </w:lvl>
    <w:lvl w:ilvl="5" w:tplc="76E49468">
      <w:start w:val="1"/>
      <w:numFmt w:val="bullet"/>
      <w:lvlText w:val="§"/>
      <w:lvlJc w:val="left"/>
      <w:pPr>
        <w:ind w:left="4320" w:hanging="360"/>
      </w:pPr>
      <w:rPr>
        <w:rFonts w:ascii="Wingdings" w:eastAsia="Wingdings" w:hAnsi="Wingdings" w:cs="Wingdings" w:hint="default"/>
      </w:rPr>
    </w:lvl>
    <w:lvl w:ilvl="6" w:tplc="E6746D40">
      <w:start w:val="1"/>
      <w:numFmt w:val="bullet"/>
      <w:lvlText w:val="·"/>
      <w:lvlJc w:val="left"/>
      <w:pPr>
        <w:ind w:left="5040" w:hanging="360"/>
      </w:pPr>
      <w:rPr>
        <w:rFonts w:ascii="Symbol" w:eastAsia="Symbol" w:hAnsi="Symbol" w:cs="Symbol" w:hint="default"/>
      </w:rPr>
    </w:lvl>
    <w:lvl w:ilvl="7" w:tplc="A0C2AA04">
      <w:start w:val="1"/>
      <w:numFmt w:val="bullet"/>
      <w:lvlText w:val="o"/>
      <w:lvlJc w:val="left"/>
      <w:pPr>
        <w:ind w:left="5760" w:hanging="360"/>
      </w:pPr>
      <w:rPr>
        <w:rFonts w:ascii="Courier New" w:eastAsia="Courier New" w:hAnsi="Courier New" w:cs="Courier New" w:hint="default"/>
      </w:rPr>
    </w:lvl>
    <w:lvl w:ilvl="8" w:tplc="0C4885B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F673780"/>
    <w:multiLevelType w:val="hybridMultilevel"/>
    <w:tmpl w:val="E66C51C0"/>
    <w:lvl w:ilvl="0" w:tplc="AA0C10A6">
      <w:start w:val="1"/>
      <w:numFmt w:val="decimal"/>
      <w:lvlText w:val="%1."/>
      <w:lvlJc w:val="left"/>
      <w:pPr>
        <w:tabs>
          <w:tab w:val="left" w:pos="540"/>
        </w:tabs>
        <w:ind w:left="540" w:hanging="300"/>
      </w:pPr>
    </w:lvl>
    <w:lvl w:ilvl="1" w:tplc="0A50FD56">
      <w:start w:val="1"/>
      <w:numFmt w:val="bullet"/>
      <w:lvlText w:val="o"/>
      <w:lvlJc w:val="left"/>
      <w:pPr>
        <w:ind w:left="1440" w:hanging="360"/>
      </w:pPr>
      <w:rPr>
        <w:rFonts w:ascii="Courier New" w:eastAsia="Courier New" w:hAnsi="Courier New" w:cs="Courier New" w:hint="default"/>
      </w:rPr>
    </w:lvl>
    <w:lvl w:ilvl="2" w:tplc="8B408CCC">
      <w:start w:val="1"/>
      <w:numFmt w:val="bullet"/>
      <w:lvlText w:val="§"/>
      <w:lvlJc w:val="left"/>
      <w:pPr>
        <w:ind w:left="2160" w:hanging="360"/>
      </w:pPr>
      <w:rPr>
        <w:rFonts w:ascii="Wingdings" w:eastAsia="Wingdings" w:hAnsi="Wingdings" w:cs="Wingdings" w:hint="default"/>
      </w:rPr>
    </w:lvl>
    <w:lvl w:ilvl="3" w:tplc="09962364">
      <w:start w:val="1"/>
      <w:numFmt w:val="bullet"/>
      <w:lvlText w:val="·"/>
      <w:lvlJc w:val="left"/>
      <w:pPr>
        <w:ind w:left="2880" w:hanging="360"/>
      </w:pPr>
      <w:rPr>
        <w:rFonts w:ascii="Symbol" w:eastAsia="Symbol" w:hAnsi="Symbol" w:cs="Symbol" w:hint="default"/>
      </w:rPr>
    </w:lvl>
    <w:lvl w:ilvl="4" w:tplc="1E8C3460">
      <w:start w:val="1"/>
      <w:numFmt w:val="bullet"/>
      <w:lvlText w:val="o"/>
      <w:lvlJc w:val="left"/>
      <w:pPr>
        <w:ind w:left="3600" w:hanging="360"/>
      </w:pPr>
      <w:rPr>
        <w:rFonts w:ascii="Courier New" w:eastAsia="Courier New" w:hAnsi="Courier New" w:cs="Courier New" w:hint="default"/>
      </w:rPr>
    </w:lvl>
    <w:lvl w:ilvl="5" w:tplc="92C2B280">
      <w:start w:val="1"/>
      <w:numFmt w:val="bullet"/>
      <w:lvlText w:val="§"/>
      <w:lvlJc w:val="left"/>
      <w:pPr>
        <w:ind w:left="4320" w:hanging="360"/>
      </w:pPr>
      <w:rPr>
        <w:rFonts w:ascii="Wingdings" w:eastAsia="Wingdings" w:hAnsi="Wingdings" w:cs="Wingdings" w:hint="default"/>
      </w:rPr>
    </w:lvl>
    <w:lvl w:ilvl="6" w:tplc="820EFBE2">
      <w:start w:val="1"/>
      <w:numFmt w:val="bullet"/>
      <w:lvlText w:val="·"/>
      <w:lvlJc w:val="left"/>
      <w:pPr>
        <w:ind w:left="5040" w:hanging="360"/>
      </w:pPr>
      <w:rPr>
        <w:rFonts w:ascii="Symbol" w:eastAsia="Symbol" w:hAnsi="Symbol" w:cs="Symbol" w:hint="default"/>
      </w:rPr>
    </w:lvl>
    <w:lvl w:ilvl="7" w:tplc="9B56CB88">
      <w:start w:val="1"/>
      <w:numFmt w:val="bullet"/>
      <w:lvlText w:val="o"/>
      <w:lvlJc w:val="left"/>
      <w:pPr>
        <w:ind w:left="5760" w:hanging="360"/>
      </w:pPr>
      <w:rPr>
        <w:rFonts w:ascii="Courier New" w:eastAsia="Courier New" w:hAnsi="Courier New" w:cs="Courier New" w:hint="default"/>
      </w:rPr>
    </w:lvl>
    <w:lvl w:ilvl="8" w:tplc="A75CFBA4">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33DD69FE"/>
    <w:multiLevelType w:val="hybridMultilevel"/>
    <w:tmpl w:val="EFB81DFA"/>
    <w:lvl w:ilvl="0" w:tplc="7A20B2B4">
      <w:start w:val="1"/>
      <w:numFmt w:val="decimal"/>
      <w:lvlText w:val="%1)"/>
      <w:lvlJc w:val="left"/>
      <w:pPr>
        <w:tabs>
          <w:tab w:val="left" w:pos="540"/>
        </w:tabs>
        <w:ind w:left="540" w:hanging="300"/>
      </w:pPr>
    </w:lvl>
    <w:lvl w:ilvl="1" w:tplc="290E82AA">
      <w:start w:val="1"/>
      <w:numFmt w:val="bullet"/>
      <w:lvlText w:val="o"/>
      <w:lvlJc w:val="left"/>
      <w:pPr>
        <w:ind w:left="1440" w:hanging="360"/>
      </w:pPr>
      <w:rPr>
        <w:rFonts w:ascii="Courier New" w:eastAsia="Courier New" w:hAnsi="Courier New" w:cs="Courier New" w:hint="default"/>
      </w:rPr>
    </w:lvl>
    <w:lvl w:ilvl="2" w:tplc="14E88328">
      <w:start w:val="1"/>
      <w:numFmt w:val="bullet"/>
      <w:lvlText w:val="§"/>
      <w:lvlJc w:val="left"/>
      <w:pPr>
        <w:ind w:left="2160" w:hanging="360"/>
      </w:pPr>
      <w:rPr>
        <w:rFonts w:ascii="Wingdings" w:eastAsia="Wingdings" w:hAnsi="Wingdings" w:cs="Wingdings" w:hint="default"/>
      </w:rPr>
    </w:lvl>
    <w:lvl w:ilvl="3" w:tplc="0B6CA6C6">
      <w:start w:val="1"/>
      <w:numFmt w:val="bullet"/>
      <w:lvlText w:val="·"/>
      <w:lvlJc w:val="left"/>
      <w:pPr>
        <w:ind w:left="2880" w:hanging="360"/>
      </w:pPr>
      <w:rPr>
        <w:rFonts w:ascii="Symbol" w:eastAsia="Symbol" w:hAnsi="Symbol" w:cs="Symbol" w:hint="default"/>
      </w:rPr>
    </w:lvl>
    <w:lvl w:ilvl="4" w:tplc="85AEF620">
      <w:start w:val="1"/>
      <w:numFmt w:val="bullet"/>
      <w:lvlText w:val="o"/>
      <w:lvlJc w:val="left"/>
      <w:pPr>
        <w:ind w:left="3600" w:hanging="360"/>
      </w:pPr>
      <w:rPr>
        <w:rFonts w:ascii="Courier New" w:eastAsia="Courier New" w:hAnsi="Courier New" w:cs="Courier New" w:hint="default"/>
      </w:rPr>
    </w:lvl>
    <w:lvl w:ilvl="5" w:tplc="F62468F8">
      <w:start w:val="1"/>
      <w:numFmt w:val="bullet"/>
      <w:lvlText w:val="§"/>
      <w:lvlJc w:val="left"/>
      <w:pPr>
        <w:ind w:left="4320" w:hanging="360"/>
      </w:pPr>
      <w:rPr>
        <w:rFonts w:ascii="Wingdings" w:eastAsia="Wingdings" w:hAnsi="Wingdings" w:cs="Wingdings" w:hint="default"/>
      </w:rPr>
    </w:lvl>
    <w:lvl w:ilvl="6" w:tplc="628ABA5A">
      <w:start w:val="1"/>
      <w:numFmt w:val="bullet"/>
      <w:lvlText w:val="·"/>
      <w:lvlJc w:val="left"/>
      <w:pPr>
        <w:ind w:left="5040" w:hanging="360"/>
      </w:pPr>
      <w:rPr>
        <w:rFonts w:ascii="Symbol" w:eastAsia="Symbol" w:hAnsi="Symbol" w:cs="Symbol" w:hint="default"/>
      </w:rPr>
    </w:lvl>
    <w:lvl w:ilvl="7" w:tplc="8070ADC0">
      <w:start w:val="1"/>
      <w:numFmt w:val="bullet"/>
      <w:lvlText w:val="o"/>
      <w:lvlJc w:val="left"/>
      <w:pPr>
        <w:ind w:left="5760" w:hanging="360"/>
      </w:pPr>
      <w:rPr>
        <w:rFonts w:ascii="Courier New" w:eastAsia="Courier New" w:hAnsi="Courier New" w:cs="Courier New" w:hint="default"/>
      </w:rPr>
    </w:lvl>
    <w:lvl w:ilvl="8" w:tplc="3934047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35C50B22"/>
    <w:multiLevelType w:val="hybridMultilevel"/>
    <w:tmpl w:val="773224A6"/>
    <w:lvl w:ilvl="0" w:tplc="70E6CB0C">
      <w:start w:val="1"/>
      <w:numFmt w:val="decimal"/>
      <w:lvlText w:val="%1."/>
      <w:lvlJc w:val="left"/>
      <w:pPr>
        <w:tabs>
          <w:tab w:val="left" w:pos="720"/>
        </w:tabs>
        <w:ind w:left="720" w:hanging="360"/>
      </w:pPr>
    </w:lvl>
    <w:lvl w:ilvl="1" w:tplc="476C83CA">
      <w:start w:val="1"/>
      <w:numFmt w:val="decimal"/>
      <w:lvlText w:val="%2."/>
      <w:lvlJc w:val="left"/>
      <w:pPr>
        <w:tabs>
          <w:tab w:val="left" w:pos="1440"/>
        </w:tabs>
        <w:ind w:left="1440" w:hanging="360"/>
      </w:pPr>
    </w:lvl>
    <w:lvl w:ilvl="2" w:tplc="6664A1BA">
      <w:start w:val="1"/>
      <w:numFmt w:val="decimal"/>
      <w:lvlText w:val="%3."/>
      <w:lvlJc w:val="left"/>
      <w:pPr>
        <w:tabs>
          <w:tab w:val="left" w:pos="2160"/>
        </w:tabs>
        <w:ind w:left="2160" w:hanging="360"/>
      </w:pPr>
    </w:lvl>
    <w:lvl w:ilvl="3" w:tplc="DE2E4692">
      <w:start w:val="1"/>
      <w:numFmt w:val="decimal"/>
      <w:lvlText w:val="%4."/>
      <w:lvlJc w:val="left"/>
      <w:pPr>
        <w:tabs>
          <w:tab w:val="left" w:pos="2880"/>
        </w:tabs>
        <w:ind w:left="2880" w:hanging="360"/>
      </w:pPr>
    </w:lvl>
    <w:lvl w:ilvl="4" w:tplc="A0B01DD4">
      <w:start w:val="1"/>
      <w:numFmt w:val="decimal"/>
      <w:lvlText w:val="%5."/>
      <w:lvlJc w:val="left"/>
      <w:pPr>
        <w:tabs>
          <w:tab w:val="left" w:pos="3600"/>
        </w:tabs>
        <w:ind w:left="3600" w:hanging="360"/>
      </w:pPr>
    </w:lvl>
    <w:lvl w:ilvl="5" w:tplc="A43AAE64">
      <w:start w:val="1"/>
      <w:numFmt w:val="decimal"/>
      <w:lvlText w:val="%6."/>
      <w:lvlJc w:val="left"/>
      <w:pPr>
        <w:tabs>
          <w:tab w:val="left" w:pos="4320"/>
        </w:tabs>
        <w:ind w:left="4320" w:hanging="360"/>
      </w:pPr>
    </w:lvl>
    <w:lvl w:ilvl="6" w:tplc="D18437A8">
      <w:start w:val="1"/>
      <w:numFmt w:val="decimal"/>
      <w:lvlText w:val="%7."/>
      <w:lvlJc w:val="left"/>
      <w:pPr>
        <w:tabs>
          <w:tab w:val="left" w:pos="5040"/>
        </w:tabs>
        <w:ind w:left="5040" w:hanging="360"/>
      </w:pPr>
    </w:lvl>
    <w:lvl w:ilvl="7" w:tplc="ACE20996">
      <w:start w:val="1"/>
      <w:numFmt w:val="decimal"/>
      <w:lvlText w:val="%8."/>
      <w:lvlJc w:val="left"/>
      <w:pPr>
        <w:tabs>
          <w:tab w:val="left" w:pos="5760"/>
        </w:tabs>
        <w:ind w:left="5760" w:hanging="360"/>
      </w:pPr>
    </w:lvl>
    <w:lvl w:ilvl="8" w:tplc="FD38F896">
      <w:start w:val="1"/>
      <w:numFmt w:val="decimal"/>
      <w:lvlText w:val="%9."/>
      <w:lvlJc w:val="left"/>
      <w:pPr>
        <w:tabs>
          <w:tab w:val="left" w:pos="6480"/>
        </w:tabs>
        <w:ind w:left="6480" w:hanging="360"/>
      </w:pPr>
    </w:lvl>
  </w:abstractNum>
  <w:abstractNum w:abstractNumId="7" w15:restartNumberingAfterBreak="0">
    <w:nsid w:val="393B5236"/>
    <w:multiLevelType w:val="hybridMultilevel"/>
    <w:tmpl w:val="32EA8E52"/>
    <w:lvl w:ilvl="0" w:tplc="623C260A">
      <w:start w:val="1"/>
      <w:numFmt w:val="bullet"/>
      <w:lvlText w:val=""/>
      <w:lvlJc w:val="left"/>
      <w:pPr>
        <w:tabs>
          <w:tab w:val="left" w:pos="540"/>
        </w:tabs>
        <w:ind w:left="540" w:hanging="227"/>
      </w:pPr>
      <w:rPr>
        <w:rFonts w:ascii="Symbol" w:hAnsi="Symbol"/>
      </w:rPr>
    </w:lvl>
    <w:lvl w:ilvl="1" w:tplc="B022AC86">
      <w:start w:val="1"/>
      <w:numFmt w:val="bullet"/>
      <w:lvlText w:val="o"/>
      <w:lvlJc w:val="left"/>
      <w:pPr>
        <w:ind w:left="1440" w:hanging="360"/>
      </w:pPr>
      <w:rPr>
        <w:rFonts w:ascii="Courier New" w:eastAsia="Courier New" w:hAnsi="Courier New" w:cs="Courier New" w:hint="default"/>
      </w:rPr>
    </w:lvl>
    <w:lvl w:ilvl="2" w:tplc="3482D642">
      <w:start w:val="1"/>
      <w:numFmt w:val="bullet"/>
      <w:lvlText w:val="§"/>
      <w:lvlJc w:val="left"/>
      <w:pPr>
        <w:ind w:left="2160" w:hanging="360"/>
      </w:pPr>
      <w:rPr>
        <w:rFonts w:ascii="Wingdings" w:eastAsia="Wingdings" w:hAnsi="Wingdings" w:cs="Wingdings" w:hint="default"/>
      </w:rPr>
    </w:lvl>
    <w:lvl w:ilvl="3" w:tplc="453EB114">
      <w:start w:val="1"/>
      <w:numFmt w:val="bullet"/>
      <w:lvlText w:val="·"/>
      <w:lvlJc w:val="left"/>
      <w:pPr>
        <w:ind w:left="2880" w:hanging="360"/>
      </w:pPr>
      <w:rPr>
        <w:rFonts w:ascii="Symbol" w:eastAsia="Symbol" w:hAnsi="Symbol" w:cs="Symbol" w:hint="default"/>
      </w:rPr>
    </w:lvl>
    <w:lvl w:ilvl="4" w:tplc="DE4A4E1C">
      <w:start w:val="1"/>
      <w:numFmt w:val="bullet"/>
      <w:lvlText w:val="o"/>
      <w:lvlJc w:val="left"/>
      <w:pPr>
        <w:ind w:left="3600" w:hanging="360"/>
      </w:pPr>
      <w:rPr>
        <w:rFonts w:ascii="Courier New" w:eastAsia="Courier New" w:hAnsi="Courier New" w:cs="Courier New" w:hint="default"/>
      </w:rPr>
    </w:lvl>
    <w:lvl w:ilvl="5" w:tplc="EE5E4A2C">
      <w:start w:val="1"/>
      <w:numFmt w:val="bullet"/>
      <w:lvlText w:val="§"/>
      <w:lvlJc w:val="left"/>
      <w:pPr>
        <w:ind w:left="4320" w:hanging="360"/>
      </w:pPr>
      <w:rPr>
        <w:rFonts w:ascii="Wingdings" w:eastAsia="Wingdings" w:hAnsi="Wingdings" w:cs="Wingdings" w:hint="default"/>
      </w:rPr>
    </w:lvl>
    <w:lvl w:ilvl="6" w:tplc="02CA497E">
      <w:start w:val="1"/>
      <w:numFmt w:val="bullet"/>
      <w:lvlText w:val="·"/>
      <w:lvlJc w:val="left"/>
      <w:pPr>
        <w:ind w:left="5040" w:hanging="360"/>
      </w:pPr>
      <w:rPr>
        <w:rFonts w:ascii="Symbol" w:eastAsia="Symbol" w:hAnsi="Symbol" w:cs="Symbol" w:hint="default"/>
      </w:rPr>
    </w:lvl>
    <w:lvl w:ilvl="7" w:tplc="FEC8D584">
      <w:start w:val="1"/>
      <w:numFmt w:val="bullet"/>
      <w:lvlText w:val="o"/>
      <w:lvlJc w:val="left"/>
      <w:pPr>
        <w:ind w:left="5760" w:hanging="360"/>
      </w:pPr>
      <w:rPr>
        <w:rFonts w:ascii="Courier New" w:eastAsia="Courier New" w:hAnsi="Courier New" w:cs="Courier New" w:hint="default"/>
      </w:rPr>
    </w:lvl>
    <w:lvl w:ilvl="8" w:tplc="D68EBB0C">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3CF54680"/>
    <w:multiLevelType w:val="hybridMultilevel"/>
    <w:tmpl w:val="D0528A46"/>
    <w:lvl w:ilvl="0" w:tplc="14C05AA0">
      <w:start w:val="1"/>
      <w:numFmt w:val="decimal"/>
      <w:lvlText w:val="%1."/>
      <w:lvlJc w:val="left"/>
      <w:pPr>
        <w:tabs>
          <w:tab w:val="left" w:pos="720"/>
        </w:tabs>
        <w:ind w:left="720" w:hanging="360"/>
      </w:pPr>
    </w:lvl>
    <w:lvl w:ilvl="1" w:tplc="429CE3E6">
      <w:start w:val="1"/>
      <w:numFmt w:val="lowerLetter"/>
      <w:lvlText w:val="%2."/>
      <w:lvlJc w:val="left"/>
      <w:pPr>
        <w:tabs>
          <w:tab w:val="left" w:pos="1440"/>
        </w:tabs>
        <w:ind w:left="1440" w:hanging="360"/>
      </w:pPr>
    </w:lvl>
    <w:lvl w:ilvl="2" w:tplc="B58AFC90">
      <w:start w:val="1"/>
      <w:numFmt w:val="lowerRoman"/>
      <w:lvlText w:val="%3."/>
      <w:lvlJc w:val="right"/>
      <w:pPr>
        <w:tabs>
          <w:tab w:val="left" w:pos="2160"/>
        </w:tabs>
        <w:ind w:left="2160" w:hanging="180"/>
      </w:pPr>
    </w:lvl>
    <w:lvl w:ilvl="3" w:tplc="CE80BFC2">
      <w:start w:val="1"/>
      <w:numFmt w:val="decimal"/>
      <w:lvlText w:val="%4."/>
      <w:lvlJc w:val="left"/>
      <w:pPr>
        <w:tabs>
          <w:tab w:val="left" w:pos="2880"/>
        </w:tabs>
        <w:ind w:left="2880" w:hanging="360"/>
      </w:pPr>
    </w:lvl>
    <w:lvl w:ilvl="4" w:tplc="F5E87454">
      <w:start w:val="1"/>
      <w:numFmt w:val="lowerLetter"/>
      <w:lvlText w:val="%5."/>
      <w:lvlJc w:val="left"/>
      <w:pPr>
        <w:tabs>
          <w:tab w:val="left" w:pos="3600"/>
        </w:tabs>
        <w:ind w:left="3600" w:hanging="360"/>
      </w:pPr>
    </w:lvl>
    <w:lvl w:ilvl="5" w:tplc="357A19FE">
      <w:start w:val="1"/>
      <w:numFmt w:val="lowerRoman"/>
      <w:lvlText w:val="%6."/>
      <w:lvlJc w:val="right"/>
      <w:pPr>
        <w:tabs>
          <w:tab w:val="left" w:pos="4320"/>
        </w:tabs>
        <w:ind w:left="4320" w:hanging="180"/>
      </w:pPr>
    </w:lvl>
    <w:lvl w:ilvl="6" w:tplc="7A44F86A">
      <w:start w:val="1"/>
      <w:numFmt w:val="decimal"/>
      <w:lvlText w:val="%7."/>
      <w:lvlJc w:val="left"/>
      <w:pPr>
        <w:tabs>
          <w:tab w:val="left" w:pos="5040"/>
        </w:tabs>
        <w:ind w:left="5040" w:hanging="360"/>
      </w:pPr>
    </w:lvl>
    <w:lvl w:ilvl="7" w:tplc="84B8F9B0">
      <w:start w:val="1"/>
      <w:numFmt w:val="lowerLetter"/>
      <w:lvlText w:val="%8."/>
      <w:lvlJc w:val="left"/>
      <w:pPr>
        <w:tabs>
          <w:tab w:val="left" w:pos="5760"/>
        </w:tabs>
        <w:ind w:left="5760" w:hanging="360"/>
      </w:pPr>
    </w:lvl>
    <w:lvl w:ilvl="8" w:tplc="78D2A88E">
      <w:start w:val="1"/>
      <w:numFmt w:val="lowerRoman"/>
      <w:lvlText w:val="%9."/>
      <w:lvlJc w:val="right"/>
      <w:pPr>
        <w:tabs>
          <w:tab w:val="left" w:pos="6480"/>
        </w:tabs>
        <w:ind w:left="6480" w:hanging="180"/>
      </w:pPr>
    </w:lvl>
  </w:abstractNum>
  <w:abstractNum w:abstractNumId="9" w15:restartNumberingAfterBreak="0">
    <w:nsid w:val="409E2CA7"/>
    <w:multiLevelType w:val="hybridMultilevel"/>
    <w:tmpl w:val="9140E3A6"/>
    <w:lvl w:ilvl="0" w:tplc="16760E4E">
      <w:start w:val="1"/>
      <w:numFmt w:val="bullet"/>
      <w:lvlText w:val="-"/>
      <w:lvlJc w:val="left"/>
      <w:pPr>
        <w:tabs>
          <w:tab w:val="left" w:pos="1827"/>
        </w:tabs>
        <w:ind w:left="1827" w:hanging="360"/>
      </w:pPr>
      <w:rPr>
        <w:rFonts w:ascii="Times New Roman" w:hAnsi="Times New Roman"/>
      </w:rPr>
    </w:lvl>
    <w:lvl w:ilvl="1" w:tplc="063C9EFE">
      <w:start w:val="1"/>
      <w:numFmt w:val="bullet"/>
      <w:lvlText w:val="o"/>
      <w:lvlJc w:val="left"/>
      <w:pPr>
        <w:tabs>
          <w:tab w:val="left" w:pos="2547"/>
        </w:tabs>
        <w:ind w:left="2547" w:hanging="360"/>
      </w:pPr>
      <w:rPr>
        <w:rFonts w:ascii="Courier New" w:hAnsi="Courier New"/>
      </w:rPr>
    </w:lvl>
    <w:lvl w:ilvl="2" w:tplc="F66C5624">
      <w:start w:val="1"/>
      <w:numFmt w:val="bullet"/>
      <w:lvlText w:val=""/>
      <w:lvlJc w:val="left"/>
      <w:pPr>
        <w:tabs>
          <w:tab w:val="left" w:pos="3267"/>
        </w:tabs>
        <w:ind w:left="3267" w:hanging="360"/>
      </w:pPr>
      <w:rPr>
        <w:rFonts w:ascii="Wingdings" w:hAnsi="Wingdings"/>
      </w:rPr>
    </w:lvl>
    <w:lvl w:ilvl="3" w:tplc="3C447296">
      <w:start w:val="1"/>
      <w:numFmt w:val="bullet"/>
      <w:lvlText w:val=""/>
      <w:lvlJc w:val="left"/>
      <w:pPr>
        <w:tabs>
          <w:tab w:val="left" w:pos="3987"/>
        </w:tabs>
        <w:ind w:left="3987" w:hanging="360"/>
      </w:pPr>
      <w:rPr>
        <w:rFonts w:ascii="Symbol" w:hAnsi="Symbol"/>
      </w:rPr>
    </w:lvl>
    <w:lvl w:ilvl="4" w:tplc="5E0ED0D2">
      <w:start w:val="1"/>
      <w:numFmt w:val="bullet"/>
      <w:lvlText w:val="o"/>
      <w:lvlJc w:val="left"/>
      <w:pPr>
        <w:tabs>
          <w:tab w:val="left" w:pos="4707"/>
        </w:tabs>
        <w:ind w:left="4707" w:hanging="360"/>
      </w:pPr>
      <w:rPr>
        <w:rFonts w:ascii="Courier New" w:hAnsi="Courier New"/>
      </w:rPr>
    </w:lvl>
    <w:lvl w:ilvl="5" w:tplc="7E36552A">
      <w:start w:val="1"/>
      <w:numFmt w:val="bullet"/>
      <w:lvlText w:val=""/>
      <w:lvlJc w:val="left"/>
      <w:pPr>
        <w:tabs>
          <w:tab w:val="left" w:pos="5427"/>
        </w:tabs>
        <w:ind w:left="5427" w:hanging="360"/>
      </w:pPr>
      <w:rPr>
        <w:rFonts w:ascii="Wingdings" w:hAnsi="Wingdings"/>
      </w:rPr>
    </w:lvl>
    <w:lvl w:ilvl="6" w:tplc="878EC152">
      <w:start w:val="1"/>
      <w:numFmt w:val="bullet"/>
      <w:lvlText w:val=""/>
      <w:lvlJc w:val="left"/>
      <w:pPr>
        <w:tabs>
          <w:tab w:val="left" w:pos="6147"/>
        </w:tabs>
        <w:ind w:left="6147" w:hanging="360"/>
      </w:pPr>
      <w:rPr>
        <w:rFonts w:ascii="Symbol" w:hAnsi="Symbol"/>
      </w:rPr>
    </w:lvl>
    <w:lvl w:ilvl="7" w:tplc="1990016A">
      <w:start w:val="1"/>
      <w:numFmt w:val="bullet"/>
      <w:lvlText w:val="o"/>
      <w:lvlJc w:val="left"/>
      <w:pPr>
        <w:tabs>
          <w:tab w:val="left" w:pos="6867"/>
        </w:tabs>
        <w:ind w:left="6867" w:hanging="360"/>
      </w:pPr>
      <w:rPr>
        <w:rFonts w:ascii="Courier New" w:hAnsi="Courier New"/>
      </w:rPr>
    </w:lvl>
    <w:lvl w:ilvl="8" w:tplc="BBC64DE8">
      <w:start w:val="1"/>
      <w:numFmt w:val="bullet"/>
      <w:lvlText w:val=""/>
      <w:lvlJc w:val="left"/>
      <w:pPr>
        <w:tabs>
          <w:tab w:val="left" w:pos="7587"/>
        </w:tabs>
        <w:ind w:left="7587" w:hanging="360"/>
      </w:pPr>
      <w:rPr>
        <w:rFonts w:ascii="Wingdings" w:hAnsi="Wingdings"/>
      </w:rPr>
    </w:lvl>
  </w:abstractNum>
  <w:abstractNum w:abstractNumId="10" w15:restartNumberingAfterBreak="0">
    <w:nsid w:val="4578484E"/>
    <w:multiLevelType w:val="hybridMultilevel"/>
    <w:tmpl w:val="504CDECE"/>
    <w:lvl w:ilvl="0" w:tplc="2FE82992">
      <w:start w:val="1"/>
      <w:numFmt w:val="decimal"/>
      <w:lvlText w:val="%1)"/>
      <w:lvlJc w:val="left"/>
      <w:pPr>
        <w:tabs>
          <w:tab w:val="left" w:pos="540"/>
        </w:tabs>
        <w:ind w:left="540" w:hanging="300"/>
      </w:pPr>
    </w:lvl>
    <w:lvl w:ilvl="1" w:tplc="0F769458">
      <w:start w:val="1"/>
      <w:numFmt w:val="bullet"/>
      <w:lvlText w:val="o"/>
      <w:lvlJc w:val="left"/>
      <w:pPr>
        <w:ind w:left="1440" w:hanging="360"/>
      </w:pPr>
      <w:rPr>
        <w:rFonts w:ascii="Courier New" w:eastAsia="Courier New" w:hAnsi="Courier New" w:cs="Courier New" w:hint="default"/>
      </w:rPr>
    </w:lvl>
    <w:lvl w:ilvl="2" w:tplc="9C9EF2C8">
      <w:start w:val="1"/>
      <w:numFmt w:val="bullet"/>
      <w:lvlText w:val="§"/>
      <w:lvlJc w:val="left"/>
      <w:pPr>
        <w:ind w:left="2160" w:hanging="360"/>
      </w:pPr>
      <w:rPr>
        <w:rFonts w:ascii="Wingdings" w:eastAsia="Wingdings" w:hAnsi="Wingdings" w:cs="Wingdings" w:hint="default"/>
      </w:rPr>
    </w:lvl>
    <w:lvl w:ilvl="3" w:tplc="75AA8346">
      <w:start w:val="1"/>
      <w:numFmt w:val="bullet"/>
      <w:lvlText w:val="·"/>
      <w:lvlJc w:val="left"/>
      <w:pPr>
        <w:ind w:left="2880" w:hanging="360"/>
      </w:pPr>
      <w:rPr>
        <w:rFonts w:ascii="Symbol" w:eastAsia="Symbol" w:hAnsi="Symbol" w:cs="Symbol" w:hint="default"/>
      </w:rPr>
    </w:lvl>
    <w:lvl w:ilvl="4" w:tplc="B1F44E2C">
      <w:start w:val="1"/>
      <w:numFmt w:val="bullet"/>
      <w:lvlText w:val="o"/>
      <w:lvlJc w:val="left"/>
      <w:pPr>
        <w:ind w:left="3600" w:hanging="360"/>
      </w:pPr>
      <w:rPr>
        <w:rFonts w:ascii="Courier New" w:eastAsia="Courier New" w:hAnsi="Courier New" w:cs="Courier New" w:hint="default"/>
      </w:rPr>
    </w:lvl>
    <w:lvl w:ilvl="5" w:tplc="7FF2C94E">
      <w:start w:val="1"/>
      <w:numFmt w:val="bullet"/>
      <w:lvlText w:val="§"/>
      <w:lvlJc w:val="left"/>
      <w:pPr>
        <w:ind w:left="4320" w:hanging="360"/>
      </w:pPr>
      <w:rPr>
        <w:rFonts w:ascii="Wingdings" w:eastAsia="Wingdings" w:hAnsi="Wingdings" w:cs="Wingdings" w:hint="default"/>
      </w:rPr>
    </w:lvl>
    <w:lvl w:ilvl="6" w:tplc="70D033CE">
      <w:start w:val="1"/>
      <w:numFmt w:val="bullet"/>
      <w:lvlText w:val="·"/>
      <w:lvlJc w:val="left"/>
      <w:pPr>
        <w:ind w:left="5040" w:hanging="360"/>
      </w:pPr>
      <w:rPr>
        <w:rFonts w:ascii="Symbol" w:eastAsia="Symbol" w:hAnsi="Symbol" w:cs="Symbol" w:hint="default"/>
      </w:rPr>
    </w:lvl>
    <w:lvl w:ilvl="7" w:tplc="D79AABB4">
      <w:start w:val="1"/>
      <w:numFmt w:val="bullet"/>
      <w:lvlText w:val="o"/>
      <w:lvlJc w:val="left"/>
      <w:pPr>
        <w:ind w:left="5760" w:hanging="360"/>
      </w:pPr>
      <w:rPr>
        <w:rFonts w:ascii="Courier New" w:eastAsia="Courier New" w:hAnsi="Courier New" w:cs="Courier New" w:hint="default"/>
      </w:rPr>
    </w:lvl>
    <w:lvl w:ilvl="8" w:tplc="BF6C222C">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47816A32"/>
    <w:multiLevelType w:val="hybridMultilevel"/>
    <w:tmpl w:val="7A0A6920"/>
    <w:lvl w:ilvl="0" w:tplc="92C64FBC">
      <w:start w:val="1"/>
      <w:numFmt w:val="bullet"/>
      <w:lvlText w:val=""/>
      <w:lvlJc w:val="left"/>
      <w:pPr>
        <w:tabs>
          <w:tab w:val="left" w:pos="1259"/>
        </w:tabs>
        <w:ind w:left="1259" w:hanging="360"/>
      </w:pPr>
      <w:rPr>
        <w:rFonts w:ascii="Symbol" w:hAnsi="Symbol"/>
      </w:rPr>
    </w:lvl>
    <w:lvl w:ilvl="1" w:tplc="309C5174">
      <w:start w:val="1"/>
      <w:numFmt w:val="bullet"/>
      <w:lvlText w:val="o"/>
      <w:lvlJc w:val="left"/>
      <w:pPr>
        <w:tabs>
          <w:tab w:val="left" w:pos="1979"/>
        </w:tabs>
        <w:ind w:left="1979" w:hanging="360"/>
      </w:pPr>
      <w:rPr>
        <w:rFonts w:ascii="Courier New" w:hAnsi="Courier New"/>
      </w:rPr>
    </w:lvl>
    <w:lvl w:ilvl="2" w:tplc="2EC2393E">
      <w:start w:val="1"/>
      <w:numFmt w:val="bullet"/>
      <w:lvlText w:val=""/>
      <w:lvlJc w:val="left"/>
      <w:pPr>
        <w:tabs>
          <w:tab w:val="left" w:pos="2699"/>
        </w:tabs>
        <w:ind w:left="2699" w:hanging="360"/>
      </w:pPr>
      <w:rPr>
        <w:rFonts w:ascii="Wingdings" w:hAnsi="Wingdings"/>
      </w:rPr>
    </w:lvl>
    <w:lvl w:ilvl="3" w:tplc="50C8954C">
      <w:start w:val="1"/>
      <w:numFmt w:val="bullet"/>
      <w:lvlText w:val=""/>
      <w:lvlJc w:val="left"/>
      <w:pPr>
        <w:tabs>
          <w:tab w:val="left" w:pos="3419"/>
        </w:tabs>
        <w:ind w:left="3419" w:hanging="360"/>
      </w:pPr>
      <w:rPr>
        <w:rFonts w:ascii="Symbol" w:hAnsi="Symbol"/>
      </w:rPr>
    </w:lvl>
    <w:lvl w:ilvl="4" w:tplc="FC668A80">
      <w:start w:val="1"/>
      <w:numFmt w:val="bullet"/>
      <w:lvlText w:val="o"/>
      <w:lvlJc w:val="left"/>
      <w:pPr>
        <w:tabs>
          <w:tab w:val="left" w:pos="4139"/>
        </w:tabs>
        <w:ind w:left="4139" w:hanging="360"/>
      </w:pPr>
      <w:rPr>
        <w:rFonts w:ascii="Courier New" w:hAnsi="Courier New"/>
      </w:rPr>
    </w:lvl>
    <w:lvl w:ilvl="5" w:tplc="D96A45F8">
      <w:start w:val="1"/>
      <w:numFmt w:val="bullet"/>
      <w:lvlText w:val=""/>
      <w:lvlJc w:val="left"/>
      <w:pPr>
        <w:tabs>
          <w:tab w:val="left" w:pos="4859"/>
        </w:tabs>
        <w:ind w:left="4859" w:hanging="360"/>
      </w:pPr>
      <w:rPr>
        <w:rFonts w:ascii="Wingdings" w:hAnsi="Wingdings"/>
      </w:rPr>
    </w:lvl>
    <w:lvl w:ilvl="6" w:tplc="C3A40A4C">
      <w:start w:val="1"/>
      <w:numFmt w:val="bullet"/>
      <w:lvlText w:val=""/>
      <w:lvlJc w:val="left"/>
      <w:pPr>
        <w:tabs>
          <w:tab w:val="left" w:pos="5579"/>
        </w:tabs>
        <w:ind w:left="5579" w:hanging="360"/>
      </w:pPr>
      <w:rPr>
        <w:rFonts w:ascii="Symbol" w:hAnsi="Symbol"/>
      </w:rPr>
    </w:lvl>
    <w:lvl w:ilvl="7" w:tplc="535E97B0">
      <w:start w:val="1"/>
      <w:numFmt w:val="bullet"/>
      <w:lvlText w:val="o"/>
      <w:lvlJc w:val="left"/>
      <w:pPr>
        <w:tabs>
          <w:tab w:val="left" w:pos="6299"/>
        </w:tabs>
        <w:ind w:left="6299" w:hanging="360"/>
      </w:pPr>
      <w:rPr>
        <w:rFonts w:ascii="Courier New" w:hAnsi="Courier New"/>
      </w:rPr>
    </w:lvl>
    <w:lvl w:ilvl="8" w:tplc="A8FC5CB8">
      <w:start w:val="1"/>
      <w:numFmt w:val="bullet"/>
      <w:lvlText w:val=""/>
      <w:lvlJc w:val="left"/>
      <w:pPr>
        <w:tabs>
          <w:tab w:val="left" w:pos="7019"/>
        </w:tabs>
        <w:ind w:left="7019" w:hanging="360"/>
      </w:pPr>
      <w:rPr>
        <w:rFonts w:ascii="Wingdings" w:hAnsi="Wingdings"/>
      </w:rPr>
    </w:lvl>
  </w:abstractNum>
  <w:abstractNum w:abstractNumId="12" w15:restartNumberingAfterBreak="0">
    <w:nsid w:val="5DC80CCD"/>
    <w:multiLevelType w:val="hybridMultilevel"/>
    <w:tmpl w:val="94A046F0"/>
    <w:lvl w:ilvl="0" w:tplc="F1B090E0">
      <w:start w:val="1"/>
      <w:numFmt w:val="bullet"/>
      <w:lvlText w:val=""/>
      <w:lvlJc w:val="left"/>
      <w:pPr>
        <w:tabs>
          <w:tab w:val="left" w:pos="540"/>
        </w:tabs>
        <w:ind w:left="540" w:hanging="227"/>
      </w:pPr>
      <w:rPr>
        <w:rFonts w:ascii="Symbol" w:hAnsi="Symbol"/>
      </w:rPr>
    </w:lvl>
    <w:lvl w:ilvl="1" w:tplc="7FCAF4AE">
      <w:start w:val="1"/>
      <w:numFmt w:val="bullet"/>
      <w:lvlText w:val="o"/>
      <w:lvlJc w:val="left"/>
      <w:pPr>
        <w:ind w:left="1440" w:hanging="360"/>
      </w:pPr>
      <w:rPr>
        <w:rFonts w:ascii="Courier New" w:eastAsia="Courier New" w:hAnsi="Courier New" w:cs="Courier New" w:hint="default"/>
      </w:rPr>
    </w:lvl>
    <w:lvl w:ilvl="2" w:tplc="6E8687BA">
      <w:start w:val="1"/>
      <w:numFmt w:val="bullet"/>
      <w:lvlText w:val="§"/>
      <w:lvlJc w:val="left"/>
      <w:pPr>
        <w:ind w:left="2160" w:hanging="360"/>
      </w:pPr>
      <w:rPr>
        <w:rFonts w:ascii="Wingdings" w:eastAsia="Wingdings" w:hAnsi="Wingdings" w:cs="Wingdings" w:hint="default"/>
      </w:rPr>
    </w:lvl>
    <w:lvl w:ilvl="3" w:tplc="6FBCF45C">
      <w:start w:val="1"/>
      <w:numFmt w:val="bullet"/>
      <w:lvlText w:val="·"/>
      <w:lvlJc w:val="left"/>
      <w:pPr>
        <w:ind w:left="2880" w:hanging="360"/>
      </w:pPr>
      <w:rPr>
        <w:rFonts w:ascii="Symbol" w:eastAsia="Symbol" w:hAnsi="Symbol" w:cs="Symbol" w:hint="default"/>
      </w:rPr>
    </w:lvl>
    <w:lvl w:ilvl="4" w:tplc="1682E752">
      <w:start w:val="1"/>
      <w:numFmt w:val="bullet"/>
      <w:lvlText w:val="o"/>
      <w:lvlJc w:val="left"/>
      <w:pPr>
        <w:ind w:left="3600" w:hanging="360"/>
      </w:pPr>
      <w:rPr>
        <w:rFonts w:ascii="Courier New" w:eastAsia="Courier New" w:hAnsi="Courier New" w:cs="Courier New" w:hint="default"/>
      </w:rPr>
    </w:lvl>
    <w:lvl w:ilvl="5" w:tplc="CD1070A8">
      <w:start w:val="1"/>
      <w:numFmt w:val="bullet"/>
      <w:lvlText w:val="§"/>
      <w:lvlJc w:val="left"/>
      <w:pPr>
        <w:ind w:left="4320" w:hanging="360"/>
      </w:pPr>
      <w:rPr>
        <w:rFonts w:ascii="Wingdings" w:eastAsia="Wingdings" w:hAnsi="Wingdings" w:cs="Wingdings" w:hint="default"/>
      </w:rPr>
    </w:lvl>
    <w:lvl w:ilvl="6" w:tplc="7834BD84">
      <w:start w:val="1"/>
      <w:numFmt w:val="bullet"/>
      <w:lvlText w:val="·"/>
      <w:lvlJc w:val="left"/>
      <w:pPr>
        <w:ind w:left="5040" w:hanging="360"/>
      </w:pPr>
      <w:rPr>
        <w:rFonts w:ascii="Symbol" w:eastAsia="Symbol" w:hAnsi="Symbol" w:cs="Symbol" w:hint="default"/>
      </w:rPr>
    </w:lvl>
    <w:lvl w:ilvl="7" w:tplc="2A9ACF34">
      <w:start w:val="1"/>
      <w:numFmt w:val="bullet"/>
      <w:lvlText w:val="o"/>
      <w:lvlJc w:val="left"/>
      <w:pPr>
        <w:ind w:left="5760" w:hanging="360"/>
      </w:pPr>
      <w:rPr>
        <w:rFonts w:ascii="Courier New" w:eastAsia="Courier New" w:hAnsi="Courier New" w:cs="Courier New" w:hint="default"/>
      </w:rPr>
    </w:lvl>
    <w:lvl w:ilvl="8" w:tplc="B3F2D3C4">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11"/>
  </w:num>
  <w:num w:numId="3">
    <w:abstractNumId w:val="6"/>
  </w:num>
  <w:num w:numId="4">
    <w:abstractNumId w:val="1"/>
  </w:num>
  <w:num w:numId="5">
    <w:abstractNumId w:val="4"/>
  </w:num>
  <w:num w:numId="6">
    <w:abstractNumId w:val="7"/>
  </w:num>
  <w:num w:numId="7">
    <w:abstractNumId w:val="3"/>
  </w:num>
  <w:num w:numId="8">
    <w:abstractNumId w:val="12"/>
  </w:num>
  <w:num w:numId="9">
    <w:abstractNumId w:val="10"/>
  </w:num>
  <w:num w:numId="10">
    <w:abstractNumId w:val="5"/>
  </w:num>
  <w:num w:numId="11">
    <w:abstractNumId w:val="9"/>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B3"/>
    <w:rsid w:val="008215C0"/>
    <w:rsid w:val="00BC0527"/>
    <w:rsid w:val="00C87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EC9E96-4AB8-45B1-8373-A6E4ED15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Arial" w:hAnsi="Arial"/>
      <w:b/>
      <w:sz w:val="28"/>
    </w:rPr>
  </w:style>
  <w:style w:type="paragraph" w:styleId="2">
    <w:name w:val="heading 2"/>
    <w:basedOn w:val="a"/>
    <w:next w:val="a"/>
    <w:link w:val="20"/>
    <w:uiPriority w:val="9"/>
    <w:qFormat/>
    <w:pPr>
      <w:keepNext/>
      <w:jc w:val="center"/>
      <w:outlineLvl w:val="1"/>
    </w:pPr>
    <w:rPr>
      <w:b/>
    </w:rPr>
  </w:style>
  <w:style w:type="paragraph" w:styleId="3">
    <w:name w:val="heading 3"/>
    <w:basedOn w:val="a"/>
    <w:next w:val="a"/>
    <w:link w:val="30"/>
    <w:uiPriority w:val="9"/>
    <w:qFormat/>
    <w:pPr>
      <w:keepNext/>
      <w:outlineLvl w:val="2"/>
    </w:pPr>
    <w:rPr>
      <w:b/>
      <w:sz w:val="29"/>
    </w:rPr>
  </w:style>
  <w:style w:type="paragraph" w:styleId="4">
    <w:name w:val="heading 4"/>
    <w:basedOn w:val="a"/>
    <w:next w:val="a"/>
    <w:link w:val="40"/>
    <w:uiPriority w:val="9"/>
    <w:qFormat/>
    <w:pPr>
      <w:keepNext/>
      <w:jc w:val="center"/>
      <w:outlineLvl w:val="3"/>
    </w:pPr>
    <w:rPr>
      <w:rFonts w:ascii="Arial" w:hAnsi="Arial"/>
      <w:i/>
      <w:sz w:val="54"/>
    </w:rPr>
  </w:style>
  <w:style w:type="paragraph" w:styleId="5">
    <w:name w:val="heading 5"/>
    <w:basedOn w:val="a"/>
    <w:next w:val="a"/>
    <w:link w:val="50"/>
    <w:uiPriority w:val="9"/>
    <w:qFormat/>
    <w:pPr>
      <w:keepNext/>
      <w:jc w:val="center"/>
      <w:outlineLvl w:val="4"/>
    </w:pPr>
    <w:rPr>
      <w:b/>
      <w:sz w:val="28"/>
    </w:rPr>
  </w:style>
  <w:style w:type="paragraph" w:styleId="6">
    <w:name w:val="heading 6"/>
    <w:basedOn w:val="a"/>
    <w:next w:val="a"/>
    <w:link w:val="60"/>
    <w:uiPriority w:val="9"/>
    <w:qFormat/>
    <w:pPr>
      <w:keepNext/>
      <w:ind w:left="4320" w:firstLine="720"/>
      <w:outlineLvl w:val="5"/>
    </w:pPr>
    <w:rPr>
      <w:rFonts w:ascii="Arial" w:hAnsi="Arial"/>
      <w:sz w:val="32"/>
    </w:rPr>
  </w:style>
  <w:style w:type="paragraph" w:styleId="7">
    <w:name w:val="heading 7"/>
    <w:basedOn w:val="a"/>
    <w:next w:val="a"/>
    <w:link w:val="70"/>
    <w:uiPriority w:val="9"/>
    <w:qFormat/>
    <w:pPr>
      <w:keepNext/>
      <w:jc w:val="center"/>
      <w:outlineLvl w:val="6"/>
    </w:pPr>
    <w:rPr>
      <w:sz w:val="28"/>
    </w:rPr>
  </w:style>
  <w:style w:type="paragraph" w:styleId="8">
    <w:name w:val="heading 8"/>
    <w:basedOn w:val="a"/>
    <w:next w:val="a"/>
    <w:link w:val="80"/>
    <w:uiPriority w:val="9"/>
    <w:qFormat/>
    <w:pPr>
      <w:keepNext/>
      <w:spacing w:before="5" w:line="360" w:lineRule="auto"/>
      <w:ind w:left="120" w:firstLine="528"/>
      <w:jc w:val="both"/>
      <w:outlineLvl w:val="7"/>
    </w:pPr>
    <w:rPr>
      <w:b/>
      <w:sz w:val="28"/>
    </w:rPr>
  </w:style>
  <w:style w:type="paragraph" w:styleId="9">
    <w:name w:val="heading 9"/>
    <w:basedOn w:val="a"/>
    <w:next w:val="a"/>
    <w:link w:val="90"/>
    <w:uiPriority w:val="9"/>
    <w:qFormat/>
    <w:pPr>
      <w:keepNext/>
      <w:spacing w:line="336" w:lineRule="auto"/>
      <w:ind w:left="142" w:firstLine="425"/>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6">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8">
    <w:name w:val="footnote text"/>
    <w:link w:val="a9"/>
    <w:uiPriority w:val="99"/>
    <w:semiHidden/>
    <w:unhideWhenUsed/>
    <w:pPr>
      <w:spacing w:after="40"/>
    </w:pPr>
    <w:rPr>
      <w:sz w:val="18"/>
    </w:rPr>
  </w:style>
  <w:style w:type="character" w:customStyle="1" w:styleId="a9">
    <w:name w:val="Текст сноски Знак"/>
    <w:link w:val="a8"/>
    <w:uiPriority w:val="99"/>
    <w:rPr>
      <w:sz w:val="18"/>
    </w:rPr>
  </w:style>
  <w:style w:type="character" w:customStyle="1" w:styleId="EndnoteTextChar">
    <w:name w:val="Endnote Text Char"/>
    <w:uiPriority w:val="99"/>
    <w:rPr>
      <w:sz w:val="20"/>
    </w:rPr>
  </w:style>
  <w:style w:type="paragraph" w:styleId="aa">
    <w:name w:val="TOC Heading"/>
    <w:uiPriority w:val="39"/>
    <w:unhideWhenUsed/>
  </w:style>
  <w:style w:type="paragraph" w:styleId="ab">
    <w:name w:val="table of figures"/>
    <w:uiPriority w:val="99"/>
    <w:unhideWhenUsed/>
  </w:style>
  <w:style w:type="character" w:customStyle="1" w:styleId="1">
    <w:name w:val="Обычный1"/>
    <w:rPr>
      <w:sz w:val="24"/>
    </w:rPr>
  </w:style>
  <w:style w:type="paragraph" w:customStyle="1" w:styleId="24">
    <w:name w:val="Основной текст (2)"/>
    <w:basedOn w:val="a"/>
    <w:link w:val="25"/>
    <w:pPr>
      <w:widowControl w:val="0"/>
      <w:spacing w:line="480" w:lineRule="exact"/>
      <w:jc w:val="both"/>
    </w:pPr>
    <w:rPr>
      <w:sz w:val="28"/>
    </w:rPr>
  </w:style>
  <w:style w:type="character" w:customStyle="1" w:styleId="25">
    <w:name w:val="Основной текст (2)"/>
    <w:basedOn w:val="1"/>
    <w:link w:val="24"/>
    <w:rPr>
      <w:sz w:val="28"/>
    </w:rPr>
  </w:style>
  <w:style w:type="paragraph" w:styleId="26">
    <w:name w:val="toc 2"/>
    <w:basedOn w:val="a"/>
    <w:next w:val="a"/>
    <w:link w:val="27"/>
    <w:uiPriority w:val="39"/>
    <w:pPr>
      <w:ind w:left="200"/>
    </w:pPr>
    <w:rPr>
      <w:smallCaps/>
    </w:rPr>
  </w:style>
  <w:style w:type="character" w:customStyle="1" w:styleId="27">
    <w:name w:val="Оглавление 2 Знак"/>
    <w:basedOn w:val="1"/>
    <w:link w:val="26"/>
    <w:rPr>
      <w:smallCaps/>
      <w:sz w:val="24"/>
    </w:rPr>
  </w:style>
  <w:style w:type="paragraph" w:customStyle="1" w:styleId="100">
    <w:name w:val="Основной текст (10)"/>
    <w:basedOn w:val="a"/>
    <w:link w:val="101"/>
    <w:pPr>
      <w:widowControl w:val="0"/>
      <w:spacing w:line="240" w:lineRule="atLeast"/>
    </w:pPr>
    <w:rPr>
      <w:i/>
      <w:sz w:val="28"/>
    </w:rPr>
  </w:style>
  <w:style w:type="character" w:customStyle="1" w:styleId="101">
    <w:name w:val="Основной текст (10)"/>
    <w:basedOn w:val="1"/>
    <w:link w:val="100"/>
    <w:rPr>
      <w:i/>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styleId="42">
    <w:name w:val="toc 4"/>
    <w:basedOn w:val="a"/>
    <w:next w:val="a"/>
    <w:link w:val="43"/>
    <w:uiPriority w:val="39"/>
    <w:pPr>
      <w:ind w:left="600"/>
    </w:pPr>
  </w:style>
  <w:style w:type="character" w:customStyle="1" w:styleId="43">
    <w:name w:val="Оглавление 4 Знак"/>
    <w:basedOn w:val="1"/>
    <w:link w:val="42"/>
    <w:rPr>
      <w:sz w:val="24"/>
    </w:rPr>
  </w:style>
  <w:style w:type="paragraph" w:customStyle="1" w:styleId="13">
    <w:name w:val="Строгий1"/>
    <w:link w:val="ac"/>
    <w:rPr>
      <w:b/>
    </w:rPr>
  </w:style>
  <w:style w:type="character" w:styleId="ac">
    <w:name w:val="Strong"/>
    <w:link w:val="13"/>
    <w:rPr>
      <w:b/>
    </w:rPr>
  </w:style>
  <w:style w:type="character" w:customStyle="1" w:styleId="70">
    <w:name w:val="Заголовок 7 Знак"/>
    <w:basedOn w:val="1"/>
    <w:link w:val="7"/>
    <w:rPr>
      <w:sz w:val="28"/>
    </w:rPr>
  </w:style>
  <w:style w:type="paragraph" w:customStyle="1" w:styleId="abi">
    <w:name w:val="abi"/>
    <w:basedOn w:val="14"/>
    <w:link w:val="abi0"/>
  </w:style>
  <w:style w:type="character" w:customStyle="1" w:styleId="abi0">
    <w:name w:val="abi"/>
    <w:basedOn w:val="a0"/>
    <w:link w:val="abi"/>
  </w:style>
  <w:style w:type="paragraph" w:styleId="61">
    <w:name w:val="toc 6"/>
    <w:basedOn w:val="a"/>
    <w:next w:val="a"/>
    <w:link w:val="62"/>
    <w:uiPriority w:val="39"/>
    <w:pPr>
      <w:ind w:left="1000"/>
    </w:pPr>
  </w:style>
  <w:style w:type="character" w:customStyle="1" w:styleId="62">
    <w:name w:val="Оглавление 6 Знак"/>
    <w:basedOn w:val="1"/>
    <w:link w:val="61"/>
    <w:rPr>
      <w:sz w:val="24"/>
    </w:rPr>
  </w:style>
  <w:style w:type="paragraph" w:styleId="71">
    <w:name w:val="toc 7"/>
    <w:basedOn w:val="a"/>
    <w:next w:val="a"/>
    <w:link w:val="72"/>
    <w:uiPriority w:val="39"/>
    <w:pPr>
      <w:ind w:left="1200"/>
    </w:pPr>
  </w:style>
  <w:style w:type="character" w:customStyle="1" w:styleId="72">
    <w:name w:val="Оглавление 7 Знак"/>
    <w:basedOn w:val="1"/>
    <w:link w:val="71"/>
    <w:rPr>
      <w:sz w:val="24"/>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bannercontent-p">
    <w:name w:val="banner__content-p"/>
    <w:basedOn w:val="a"/>
    <w:link w:val="bannercontent-p0"/>
    <w:pPr>
      <w:spacing w:beforeAutospacing="1" w:afterAutospacing="1"/>
    </w:pPr>
  </w:style>
  <w:style w:type="character" w:customStyle="1" w:styleId="bannercontent-p0">
    <w:name w:val="banner__content-p"/>
    <w:basedOn w:val="1"/>
    <w:link w:val="bannercontent-p"/>
    <w:rPr>
      <w:sz w:val="24"/>
    </w:rPr>
  </w:style>
  <w:style w:type="paragraph" w:styleId="ad">
    <w:name w:val="Normal (Web)"/>
    <w:basedOn w:val="a"/>
    <w:link w:val="ae"/>
    <w:pPr>
      <w:spacing w:beforeAutospacing="1" w:afterAutospacing="1"/>
      <w:jc w:val="both"/>
    </w:pPr>
    <w:rPr>
      <w:rFonts w:ascii="Arial Unicode MS" w:hAnsi="Arial Unicode MS"/>
      <w:color w:val="032B5D"/>
    </w:rPr>
  </w:style>
  <w:style w:type="character" w:customStyle="1" w:styleId="ae">
    <w:name w:val="Обычный (веб) Знак"/>
    <w:basedOn w:val="1"/>
    <w:link w:val="ad"/>
    <w:rPr>
      <w:rFonts w:ascii="Arial Unicode MS" w:hAnsi="Arial Unicode MS"/>
      <w:color w:val="032B5D"/>
      <w:sz w:val="24"/>
    </w:rPr>
  </w:style>
  <w:style w:type="paragraph" w:customStyle="1" w:styleId="essay-cardheader">
    <w:name w:val="essay-card_header"/>
    <w:basedOn w:val="14"/>
    <w:link w:val="essay-cardheader0"/>
  </w:style>
  <w:style w:type="character" w:customStyle="1" w:styleId="essay-cardheader0">
    <w:name w:val="essay-card_header"/>
    <w:basedOn w:val="a0"/>
    <w:link w:val="essay-cardheader"/>
  </w:style>
  <w:style w:type="paragraph" w:styleId="af">
    <w:name w:val="Body Text Indent"/>
    <w:basedOn w:val="a"/>
    <w:link w:val="af0"/>
    <w:pPr>
      <w:ind w:firstLine="284"/>
      <w:jc w:val="both"/>
    </w:pPr>
    <w:rPr>
      <w:sz w:val="28"/>
    </w:rPr>
  </w:style>
  <w:style w:type="character" w:customStyle="1" w:styleId="af0">
    <w:name w:val="Основной текст с отступом Знак"/>
    <w:basedOn w:val="1"/>
    <w:link w:val="af"/>
    <w:rPr>
      <w:sz w:val="28"/>
    </w:rPr>
  </w:style>
  <w:style w:type="paragraph" w:customStyle="1" w:styleId="ConsTitle">
    <w:name w:val="ConsTitle"/>
    <w:link w:val="ConsTitle0"/>
    <w:rPr>
      <w:rFonts w:ascii="Arial" w:hAnsi="Arial"/>
      <w:b/>
    </w:rPr>
  </w:style>
  <w:style w:type="character" w:customStyle="1" w:styleId="ConsTitle0">
    <w:name w:val="ConsTitle"/>
    <w:link w:val="ConsTitle"/>
    <w:rPr>
      <w:rFonts w:ascii="Arial" w:hAnsi="Arial"/>
      <w:b/>
    </w:rPr>
  </w:style>
  <w:style w:type="character" w:customStyle="1" w:styleId="30">
    <w:name w:val="Заголовок 3 Знак"/>
    <w:basedOn w:val="1"/>
    <w:link w:val="3"/>
    <w:rPr>
      <w:b/>
      <w:sz w:val="29"/>
    </w:rPr>
  </w:style>
  <w:style w:type="paragraph" w:customStyle="1" w:styleId="ab0">
    <w:name w:val="ab"/>
    <w:basedOn w:val="14"/>
    <w:link w:val="ab1"/>
  </w:style>
  <w:style w:type="character" w:customStyle="1" w:styleId="ab1">
    <w:name w:val="ab"/>
    <w:basedOn w:val="a0"/>
    <w:link w:val="ab0"/>
  </w:style>
  <w:style w:type="paragraph" w:customStyle="1" w:styleId="af1">
    <w:name w:val="Сноска"/>
    <w:basedOn w:val="a"/>
    <w:link w:val="af2"/>
    <w:pPr>
      <w:widowControl w:val="0"/>
      <w:spacing w:line="226" w:lineRule="exact"/>
      <w:jc w:val="both"/>
    </w:pPr>
    <w:rPr>
      <w:b/>
      <w:sz w:val="17"/>
    </w:rPr>
  </w:style>
  <w:style w:type="character" w:customStyle="1" w:styleId="af2">
    <w:name w:val="Сноска"/>
    <w:basedOn w:val="1"/>
    <w:link w:val="af1"/>
    <w:rPr>
      <w:b/>
      <w:sz w:val="17"/>
    </w:rPr>
  </w:style>
  <w:style w:type="paragraph" w:styleId="af3">
    <w:name w:val="Document Map"/>
    <w:basedOn w:val="a"/>
    <w:link w:val="af4"/>
    <w:rPr>
      <w:rFonts w:ascii="Tahoma" w:hAnsi="Tahoma"/>
    </w:rPr>
  </w:style>
  <w:style w:type="character" w:customStyle="1" w:styleId="af4">
    <w:name w:val="Схема документа Знак"/>
    <w:basedOn w:val="1"/>
    <w:link w:val="af3"/>
    <w:rPr>
      <w:rFonts w:ascii="Tahoma" w:hAnsi="Tahoma"/>
      <w:sz w:val="24"/>
    </w:rPr>
  </w:style>
  <w:style w:type="paragraph" w:styleId="af5">
    <w:name w:val="Body Text"/>
    <w:basedOn w:val="a"/>
    <w:link w:val="af6"/>
    <w:pPr>
      <w:jc w:val="both"/>
    </w:pPr>
  </w:style>
  <w:style w:type="character" w:customStyle="1" w:styleId="af6">
    <w:name w:val="Основной текст Знак"/>
    <w:basedOn w:val="1"/>
    <w:link w:val="af5"/>
    <w:rPr>
      <w:sz w:val="24"/>
    </w:rPr>
  </w:style>
  <w:style w:type="character" w:customStyle="1" w:styleId="90">
    <w:name w:val="Заголовок 9 Знак"/>
    <w:basedOn w:val="1"/>
    <w:link w:val="9"/>
    <w:rPr>
      <w:b/>
      <w:color w:val="000000"/>
      <w:sz w:val="28"/>
    </w:rPr>
  </w:style>
  <w:style w:type="paragraph" w:styleId="af7">
    <w:name w:val="Block Text"/>
    <w:basedOn w:val="a"/>
    <w:link w:val="af8"/>
    <w:pPr>
      <w:ind w:left="-285" w:right="-221" w:hanging="57"/>
      <w:jc w:val="center"/>
    </w:pPr>
    <w:rPr>
      <w:b/>
      <w:sz w:val="36"/>
    </w:rPr>
  </w:style>
  <w:style w:type="character" w:customStyle="1" w:styleId="af8">
    <w:name w:val="Цитата Знак"/>
    <w:basedOn w:val="1"/>
    <w:link w:val="af7"/>
    <w:rPr>
      <w:b/>
      <w:sz w:val="36"/>
    </w:rPr>
  </w:style>
  <w:style w:type="paragraph" w:styleId="af9">
    <w:name w:val="footer"/>
    <w:basedOn w:val="a"/>
    <w:link w:val="afa"/>
    <w:pPr>
      <w:tabs>
        <w:tab w:val="center" w:pos="4677"/>
        <w:tab w:val="right" w:pos="9355"/>
      </w:tabs>
    </w:pPr>
  </w:style>
  <w:style w:type="character" w:customStyle="1" w:styleId="afa">
    <w:name w:val="Нижний колонтитул Знак"/>
    <w:basedOn w:val="1"/>
    <w:link w:val="af9"/>
    <w:rPr>
      <w:sz w:val="24"/>
    </w:rPr>
  </w:style>
  <w:style w:type="paragraph" w:customStyle="1" w:styleId="banneruppercasebannersemibold">
    <w:name w:val="banner__uppercase banner__semibold"/>
    <w:basedOn w:val="14"/>
    <w:link w:val="banneruppercasebannersemibold0"/>
  </w:style>
  <w:style w:type="character" w:customStyle="1" w:styleId="banneruppercasebannersemibold0">
    <w:name w:val="banner__uppercase banner__semibold"/>
    <w:basedOn w:val="a0"/>
    <w:link w:val="banneruppercasebannersemibold"/>
  </w:style>
  <w:style w:type="paragraph" w:styleId="afb">
    <w:name w:val="List Paragraph"/>
    <w:basedOn w:val="a"/>
    <w:link w:val="afc"/>
    <w:pPr>
      <w:spacing w:after="200" w:line="276" w:lineRule="auto"/>
      <w:ind w:left="720"/>
      <w:contextualSpacing/>
    </w:pPr>
    <w:rPr>
      <w:rFonts w:ascii="Calibri" w:hAnsi="Calibri"/>
      <w:sz w:val="22"/>
    </w:rPr>
  </w:style>
  <w:style w:type="character" w:customStyle="1" w:styleId="afc">
    <w:name w:val="Абзац списка Знак"/>
    <w:basedOn w:val="1"/>
    <w:link w:val="afb"/>
    <w:rPr>
      <w:rFonts w:ascii="Calibri" w:hAnsi="Calibri"/>
      <w:sz w:val="22"/>
    </w:rPr>
  </w:style>
  <w:style w:type="paragraph" w:styleId="afd">
    <w:name w:val="endnote text"/>
    <w:basedOn w:val="a"/>
    <w:link w:val="afe"/>
  </w:style>
  <w:style w:type="character" w:customStyle="1" w:styleId="afe">
    <w:name w:val="Текст концевой сноски Знак"/>
    <w:basedOn w:val="1"/>
    <w:link w:val="afd"/>
    <w:rPr>
      <w:sz w:val="24"/>
    </w:rPr>
  </w:style>
  <w:style w:type="paragraph" w:customStyle="1" w:styleId="essay-cardtype">
    <w:name w:val="essay-card_type"/>
    <w:basedOn w:val="14"/>
    <w:link w:val="essay-cardtype0"/>
  </w:style>
  <w:style w:type="character" w:customStyle="1" w:styleId="essay-cardtype0">
    <w:name w:val="essay-card_type"/>
    <w:basedOn w:val="a0"/>
    <w:link w:val="essay-cardtype"/>
  </w:style>
  <w:style w:type="paragraph" w:styleId="32">
    <w:name w:val="toc 3"/>
    <w:basedOn w:val="a"/>
    <w:next w:val="a"/>
    <w:link w:val="33"/>
    <w:uiPriority w:val="39"/>
    <w:pPr>
      <w:ind w:left="400"/>
    </w:pPr>
    <w:rPr>
      <w:i/>
    </w:rPr>
  </w:style>
  <w:style w:type="character" w:customStyle="1" w:styleId="33">
    <w:name w:val="Оглавление 3 Знак"/>
    <w:basedOn w:val="1"/>
    <w:link w:val="32"/>
    <w:rPr>
      <w:i/>
      <w:sz w:val="24"/>
    </w:rPr>
  </w:style>
  <w:style w:type="paragraph" w:customStyle="1" w:styleId="14pt">
    <w:name w:val="Колонтитул + 14 pt"/>
    <w:link w:val="14pt0"/>
    <w:rPr>
      <w:sz w:val="28"/>
    </w:rPr>
  </w:style>
  <w:style w:type="character" w:customStyle="1" w:styleId="14pt0">
    <w:name w:val="Колонтитул + 14 pt"/>
    <w:link w:val="14pt"/>
    <w:rPr>
      <w:rFonts w:ascii="Times New Roman" w:hAnsi="Times New Roman"/>
      <w:spacing w:val="0"/>
      <w:sz w:val="28"/>
      <w:u w:val="none"/>
    </w:rPr>
  </w:style>
  <w:style w:type="paragraph" w:customStyle="1" w:styleId="15">
    <w:name w:val="Номер страницы1"/>
    <w:basedOn w:val="14"/>
    <w:link w:val="aff"/>
  </w:style>
  <w:style w:type="character" w:styleId="aff">
    <w:name w:val="page number"/>
    <w:basedOn w:val="a0"/>
    <w:link w:val="15"/>
  </w:style>
  <w:style w:type="paragraph" w:customStyle="1" w:styleId="aff0">
    <w:name w:val="Таблицы (моноширинный)"/>
    <w:basedOn w:val="a"/>
    <w:next w:val="a"/>
    <w:link w:val="aff1"/>
    <w:pPr>
      <w:jc w:val="both"/>
    </w:pPr>
    <w:rPr>
      <w:rFonts w:ascii="Courier New" w:hAnsi="Courier New"/>
      <w:sz w:val="22"/>
    </w:rPr>
  </w:style>
  <w:style w:type="character" w:customStyle="1" w:styleId="aff1">
    <w:name w:val="Таблицы (моноширинный)"/>
    <w:basedOn w:val="1"/>
    <w:link w:val="aff0"/>
    <w:rPr>
      <w:rFonts w:ascii="Courier New" w:hAnsi="Courier New"/>
      <w:sz w:val="22"/>
    </w:rPr>
  </w:style>
  <w:style w:type="paragraph" w:customStyle="1" w:styleId="new-bannerdescription">
    <w:name w:val="new-banner_description"/>
    <w:basedOn w:val="14"/>
    <w:link w:val="new-bannerdescription0"/>
  </w:style>
  <w:style w:type="character" w:customStyle="1" w:styleId="new-bannerdescription0">
    <w:name w:val="new-banner_description"/>
    <w:basedOn w:val="a0"/>
    <w:link w:val="new-bannerdescription"/>
  </w:style>
  <w:style w:type="paragraph" w:styleId="aff2">
    <w:name w:val="header"/>
    <w:basedOn w:val="a"/>
    <w:link w:val="16"/>
    <w:pPr>
      <w:tabs>
        <w:tab w:val="center" w:pos="4153"/>
        <w:tab w:val="right" w:pos="8306"/>
      </w:tabs>
    </w:pPr>
  </w:style>
  <w:style w:type="character" w:customStyle="1" w:styleId="16">
    <w:name w:val="Верхний колонтитул Знак1"/>
    <w:basedOn w:val="1"/>
    <w:link w:val="aff2"/>
    <w:rPr>
      <w:sz w:val="24"/>
    </w:rPr>
  </w:style>
  <w:style w:type="paragraph" w:customStyle="1" w:styleId="bannercontent-h">
    <w:name w:val="banner__content-h"/>
    <w:basedOn w:val="a"/>
    <w:link w:val="bannercontent-h0"/>
    <w:pPr>
      <w:spacing w:beforeAutospacing="1" w:afterAutospacing="1"/>
    </w:pPr>
  </w:style>
  <w:style w:type="character" w:customStyle="1" w:styleId="bannercontent-h0">
    <w:name w:val="banner__content-h"/>
    <w:basedOn w:val="1"/>
    <w:link w:val="bannercontent-h"/>
    <w:rPr>
      <w:sz w:val="24"/>
    </w:rPr>
  </w:style>
  <w:style w:type="character" w:customStyle="1" w:styleId="50">
    <w:name w:val="Заголовок 5 Знак"/>
    <w:basedOn w:val="1"/>
    <w:link w:val="5"/>
    <w:rPr>
      <w:b/>
      <w:sz w:val="28"/>
    </w:rPr>
  </w:style>
  <w:style w:type="character" w:customStyle="1" w:styleId="11">
    <w:name w:val="Заголовок 1 Знак"/>
    <w:basedOn w:val="1"/>
    <w:link w:val="10"/>
    <w:rPr>
      <w:rFonts w:ascii="Arial" w:hAnsi="Arial"/>
      <w:b/>
      <w:sz w:val="28"/>
    </w:rPr>
  </w:style>
  <w:style w:type="paragraph" w:customStyle="1" w:styleId="17">
    <w:name w:val="Гиперссылка1"/>
    <w:link w:val="aff3"/>
    <w:rPr>
      <w:color w:val="0000FF"/>
      <w:u w:val="single"/>
    </w:rPr>
  </w:style>
  <w:style w:type="character" w:styleId="aff3">
    <w:name w:val="Hyperlink"/>
    <w:link w:val="17"/>
    <w:rPr>
      <w:color w:val="0000FF"/>
      <w:u w:val="single"/>
    </w:rPr>
  </w:style>
  <w:style w:type="paragraph" w:customStyle="1" w:styleId="Footnote">
    <w:name w:val="Footnote"/>
    <w:basedOn w:val="a"/>
    <w:link w:val="Footnote0"/>
  </w:style>
  <w:style w:type="character" w:customStyle="1" w:styleId="Footnote0">
    <w:name w:val="Footnote"/>
    <w:basedOn w:val="1"/>
    <w:link w:val="Footnote"/>
    <w:rPr>
      <w:sz w:val="24"/>
    </w:rPr>
  </w:style>
  <w:style w:type="character" w:customStyle="1" w:styleId="80">
    <w:name w:val="Заголовок 8 Знак"/>
    <w:basedOn w:val="1"/>
    <w:link w:val="8"/>
    <w:rPr>
      <w:b/>
      <w:color w:val="000000"/>
      <w:sz w:val="28"/>
    </w:rPr>
  </w:style>
  <w:style w:type="paragraph" w:styleId="18">
    <w:name w:val="toc 1"/>
    <w:basedOn w:val="a"/>
    <w:next w:val="a"/>
    <w:link w:val="19"/>
    <w:uiPriority w:val="39"/>
    <w:pPr>
      <w:spacing w:before="120" w:after="120"/>
    </w:pPr>
    <w:rPr>
      <w:b/>
      <w:caps/>
    </w:rPr>
  </w:style>
  <w:style w:type="character" w:customStyle="1" w:styleId="19">
    <w:name w:val="Оглавление 1 Знак"/>
    <w:basedOn w:val="1"/>
    <w:link w:val="18"/>
    <w:rPr>
      <w:b/>
      <w:caps/>
      <w:sz w:val="24"/>
    </w:rPr>
  </w:style>
  <w:style w:type="paragraph" w:customStyle="1" w:styleId="aff4">
    <w:name w:val="Гипертекстовая ссылка"/>
    <w:link w:val="aff5"/>
    <w:rPr>
      <w:color w:val="008000"/>
      <w:sz w:val="22"/>
      <w:u w:val="single"/>
    </w:rPr>
  </w:style>
  <w:style w:type="character" w:customStyle="1" w:styleId="aff5">
    <w:name w:val="Гипертекстовая ссылка"/>
    <w:link w:val="aff4"/>
    <w:rPr>
      <w:color w:val="008000"/>
      <w:sz w:val="22"/>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bannersemibold">
    <w:name w:val="banner__semibold"/>
    <w:basedOn w:val="14"/>
    <w:link w:val="bannersemibold0"/>
  </w:style>
  <w:style w:type="character" w:customStyle="1" w:styleId="bannersemibold0">
    <w:name w:val="banner__semibold"/>
    <w:basedOn w:val="a0"/>
    <w:link w:val="bannersemibold"/>
  </w:style>
  <w:style w:type="paragraph" w:customStyle="1" w:styleId="1a">
    <w:name w:val="Знак сноски1"/>
    <w:link w:val="aff6"/>
    <w:rPr>
      <w:vertAlign w:val="superscript"/>
    </w:rPr>
  </w:style>
  <w:style w:type="character" w:styleId="aff6">
    <w:name w:val="footnote reference"/>
    <w:link w:val="1a"/>
    <w:rPr>
      <w:vertAlign w:val="superscript"/>
    </w:rPr>
  </w:style>
  <w:style w:type="paragraph" w:styleId="91">
    <w:name w:val="toc 9"/>
    <w:basedOn w:val="a"/>
    <w:next w:val="a"/>
    <w:link w:val="92"/>
    <w:uiPriority w:val="39"/>
    <w:pPr>
      <w:ind w:left="1600"/>
    </w:pPr>
  </w:style>
  <w:style w:type="character" w:customStyle="1" w:styleId="92">
    <w:name w:val="Оглавление 9 Знак"/>
    <w:basedOn w:val="1"/>
    <w:link w:val="91"/>
    <w:rPr>
      <w:sz w:val="24"/>
    </w:rPr>
  </w:style>
  <w:style w:type="paragraph" w:styleId="28">
    <w:name w:val="Body Text Indent 2"/>
    <w:basedOn w:val="a"/>
    <w:link w:val="29"/>
    <w:pPr>
      <w:spacing w:line="360" w:lineRule="auto"/>
      <w:ind w:firstLine="284"/>
      <w:jc w:val="both"/>
    </w:pPr>
    <w:rPr>
      <w:color w:val="FF0000"/>
      <w:sz w:val="28"/>
    </w:rPr>
  </w:style>
  <w:style w:type="character" w:customStyle="1" w:styleId="29">
    <w:name w:val="Основной текст с отступом 2 Знак"/>
    <w:basedOn w:val="1"/>
    <w:link w:val="28"/>
    <w:rPr>
      <w:color w:val="FF0000"/>
      <w:sz w:val="28"/>
    </w:rPr>
  </w:style>
  <w:style w:type="paragraph" w:customStyle="1" w:styleId="1b">
    <w:name w:val="Заголовок №1"/>
    <w:basedOn w:val="a"/>
    <w:link w:val="1c"/>
    <w:pPr>
      <w:widowControl w:val="0"/>
      <w:spacing w:line="480" w:lineRule="exact"/>
      <w:jc w:val="both"/>
      <w:outlineLvl w:val="0"/>
    </w:pPr>
    <w:rPr>
      <w:b/>
      <w:sz w:val="28"/>
    </w:rPr>
  </w:style>
  <w:style w:type="character" w:customStyle="1" w:styleId="1c">
    <w:name w:val="Заголовок №1"/>
    <w:basedOn w:val="1"/>
    <w:link w:val="1b"/>
    <w:rPr>
      <w:b/>
      <w:sz w:val="28"/>
    </w:rPr>
  </w:style>
  <w:style w:type="paragraph" w:customStyle="1" w:styleId="1d">
    <w:name w:val="Выделение1"/>
    <w:link w:val="aff7"/>
    <w:rPr>
      <w:i/>
    </w:rPr>
  </w:style>
  <w:style w:type="character" w:styleId="aff7">
    <w:name w:val="Emphasis"/>
    <w:link w:val="1d"/>
    <w:rPr>
      <w:i/>
    </w:rPr>
  </w:style>
  <w:style w:type="paragraph" w:customStyle="1" w:styleId="Heading">
    <w:name w:val="Heading"/>
    <w:link w:val="Heading0"/>
    <w:pPr>
      <w:widowControl w:val="0"/>
    </w:pPr>
    <w:rPr>
      <w:rFonts w:ascii="Arial" w:hAnsi="Arial"/>
      <w:b/>
      <w:sz w:val="22"/>
    </w:rPr>
  </w:style>
  <w:style w:type="character" w:customStyle="1" w:styleId="Heading0">
    <w:name w:val="Heading"/>
    <w:link w:val="Heading"/>
    <w:rPr>
      <w:rFonts w:ascii="Arial" w:hAnsi="Arial"/>
      <w:b/>
      <w:sz w:val="22"/>
    </w:rPr>
  </w:style>
  <w:style w:type="paragraph" w:customStyle="1" w:styleId="ai">
    <w:name w:val="ai"/>
    <w:basedOn w:val="14"/>
    <w:link w:val="ai0"/>
  </w:style>
  <w:style w:type="character" w:customStyle="1" w:styleId="ai0">
    <w:name w:val="ai"/>
    <w:basedOn w:val="a0"/>
    <w:link w:val="ai"/>
  </w:style>
  <w:style w:type="paragraph" w:customStyle="1" w:styleId="ConsNormal">
    <w:name w:val="ConsNormal"/>
    <w:link w:val="ConsNormal0"/>
    <w:pPr>
      <w:ind w:firstLine="720"/>
    </w:pPr>
    <w:rPr>
      <w:rFonts w:ascii="Arial" w:hAnsi="Arial"/>
      <w:sz w:val="28"/>
    </w:rPr>
  </w:style>
  <w:style w:type="character" w:customStyle="1" w:styleId="ConsNormal0">
    <w:name w:val="ConsNormal"/>
    <w:link w:val="ConsNormal"/>
    <w:rPr>
      <w:rFonts w:ascii="Arial" w:hAnsi="Arial"/>
      <w:sz w:val="28"/>
    </w:rPr>
  </w:style>
  <w:style w:type="paragraph" w:customStyle="1" w:styleId="aff8">
    <w:name w:val="Прижатый влево"/>
    <w:basedOn w:val="a"/>
    <w:next w:val="a"/>
    <w:link w:val="aff9"/>
    <w:rPr>
      <w:rFonts w:ascii="Arial" w:hAnsi="Arial"/>
      <w:sz w:val="22"/>
    </w:rPr>
  </w:style>
  <w:style w:type="character" w:customStyle="1" w:styleId="aff9">
    <w:name w:val="Прижатый влево"/>
    <w:basedOn w:val="1"/>
    <w:link w:val="aff8"/>
    <w:rPr>
      <w:rFonts w:ascii="Arial" w:hAnsi="Arial"/>
      <w:sz w:val="22"/>
    </w:rPr>
  </w:style>
  <w:style w:type="paragraph" w:customStyle="1" w:styleId="14">
    <w:name w:val="Основной шрифт абзаца1"/>
    <w:link w:val="81"/>
  </w:style>
  <w:style w:type="paragraph" w:styleId="81">
    <w:name w:val="toc 8"/>
    <w:basedOn w:val="a"/>
    <w:next w:val="a"/>
    <w:link w:val="82"/>
    <w:uiPriority w:val="39"/>
    <w:pPr>
      <w:ind w:left="1400"/>
    </w:pPr>
  </w:style>
  <w:style w:type="character" w:customStyle="1" w:styleId="82">
    <w:name w:val="Оглавление 8 Знак"/>
    <w:basedOn w:val="1"/>
    <w:link w:val="81"/>
    <w:rPr>
      <w:sz w:val="24"/>
    </w:rPr>
  </w:style>
  <w:style w:type="paragraph" w:customStyle="1" w:styleId="apple-converted-space">
    <w:name w:val="apple-converted-space"/>
    <w:basedOn w:val="14"/>
    <w:link w:val="apple-converted-space0"/>
  </w:style>
  <w:style w:type="character" w:customStyle="1" w:styleId="apple-converted-space0">
    <w:name w:val="apple-converted-space"/>
    <w:basedOn w:val="a0"/>
    <w:link w:val="apple-converted-space"/>
  </w:style>
  <w:style w:type="paragraph" w:styleId="affa">
    <w:name w:val="Plain Text"/>
    <w:basedOn w:val="a"/>
    <w:link w:val="affb"/>
    <w:rPr>
      <w:rFonts w:ascii="Courier New" w:hAnsi="Courier New"/>
    </w:rPr>
  </w:style>
  <w:style w:type="character" w:customStyle="1" w:styleId="affb">
    <w:name w:val="Текст Знак"/>
    <w:basedOn w:val="1"/>
    <w:link w:val="affa"/>
    <w:rPr>
      <w:rFonts w:ascii="Courier New" w:hAnsi="Courier New"/>
      <w:sz w:val="24"/>
    </w:rPr>
  </w:style>
  <w:style w:type="paragraph" w:customStyle="1" w:styleId="essay-cardprice">
    <w:name w:val="essay-card_price"/>
    <w:basedOn w:val="14"/>
    <w:link w:val="essay-cardprice0"/>
  </w:style>
  <w:style w:type="character" w:customStyle="1" w:styleId="essay-cardprice0">
    <w:name w:val="essay-card_price"/>
    <w:basedOn w:val="a0"/>
    <w:link w:val="essay-cardprice"/>
  </w:style>
  <w:style w:type="paragraph" w:styleId="52">
    <w:name w:val="toc 5"/>
    <w:basedOn w:val="a"/>
    <w:next w:val="a"/>
    <w:link w:val="53"/>
    <w:uiPriority w:val="39"/>
    <w:pPr>
      <w:ind w:left="800"/>
    </w:pPr>
  </w:style>
  <w:style w:type="character" w:customStyle="1" w:styleId="53">
    <w:name w:val="Оглавление 5 Знак"/>
    <w:basedOn w:val="1"/>
    <w:link w:val="52"/>
    <w:rPr>
      <w:sz w:val="24"/>
    </w:rPr>
  </w:style>
  <w:style w:type="paragraph" w:customStyle="1" w:styleId="1e">
    <w:name w:val="Знак концевой сноски1"/>
    <w:link w:val="affc"/>
    <w:rPr>
      <w:vertAlign w:val="superscript"/>
    </w:rPr>
  </w:style>
  <w:style w:type="character" w:styleId="affc">
    <w:name w:val="endnote reference"/>
    <w:link w:val="1e"/>
    <w:rPr>
      <w:vertAlign w:val="superscript"/>
    </w:rPr>
  </w:style>
  <w:style w:type="paragraph" w:customStyle="1" w:styleId="ConsPlusTitle">
    <w:name w:val="ConsPlusTitle"/>
    <w:link w:val="ConsPlusTitle0"/>
    <w:rPr>
      <w:b/>
      <w:sz w:val="26"/>
    </w:rPr>
  </w:style>
  <w:style w:type="character" w:customStyle="1" w:styleId="ConsPlusTitle0">
    <w:name w:val="ConsPlusTitle"/>
    <w:link w:val="ConsPlusTitle"/>
    <w:rPr>
      <w:b/>
      <w:sz w:val="26"/>
    </w:rPr>
  </w:style>
  <w:style w:type="paragraph" w:styleId="2a">
    <w:name w:val="Body Text 2"/>
    <w:basedOn w:val="a"/>
    <w:link w:val="2b"/>
    <w:pPr>
      <w:jc w:val="center"/>
    </w:pPr>
  </w:style>
  <w:style w:type="character" w:customStyle="1" w:styleId="2b">
    <w:name w:val="Основной текст 2 Знак"/>
    <w:basedOn w:val="1"/>
    <w:link w:val="2a"/>
    <w:rPr>
      <w:sz w:val="24"/>
    </w:rPr>
  </w:style>
  <w:style w:type="paragraph" w:styleId="34">
    <w:name w:val="Body Text 3"/>
    <w:basedOn w:val="a"/>
    <w:link w:val="35"/>
    <w:pPr>
      <w:spacing w:line="360" w:lineRule="auto"/>
    </w:pPr>
    <w:rPr>
      <w:b/>
      <w:sz w:val="28"/>
    </w:rPr>
  </w:style>
  <w:style w:type="character" w:customStyle="1" w:styleId="35">
    <w:name w:val="Основной текст 3 Знак"/>
    <w:basedOn w:val="1"/>
    <w:link w:val="34"/>
    <w:rPr>
      <w:b/>
      <w:sz w:val="28"/>
    </w:rPr>
  </w:style>
  <w:style w:type="paragraph" w:styleId="36">
    <w:name w:val="Body Text Indent 3"/>
    <w:basedOn w:val="a"/>
    <w:link w:val="37"/>
    <w:pPr>
      <w:spacing w:line="360" w:lineRule="auto"/>
      <w:ind w:firstLine="284"/>
      <w:jc w:val="both"/>
    </w:pPr>
    <w:rPr>
      <w:color w:val="008000"/>
      <w:sz w:val="28"/>
    </w:rPr>
  </w:style>
  <w:style w:type="character" w:customStyle="1" w:styleId="37">
    <w:name w:val="Основной текст с отступом 3 Знак"/>
    <w:basedOn w:val="1"/>
    <w:link w:val="36"/>
    <w:rPr>
      <w:color w:val="008000"/>
      <w:sz w:val="28"/>
    </w:rPr>
  </w:style>
  <w:style w:type="paragraph" w:styleId="affd">
    <w:name w:val="Subtitle"/>
    <w:next w:val="a"/>
    <w:link w:val="affe"/>
    <w:uiPriority w:val="11"/>
    <w:qFormat/>
    <w:pPr>
      <w:jc w:val="both"/>
    </w:pPr>
    <w:rPr>
      <w:rFonts w:ascii="xo thames" w:hAnsi="xo thames"/>
      <w:i/>
      <w:sz w:val="24"/>
    </w:rPr>
  </w:style>
  <w:style w:type="character" w:customStyle="1" w:styleId="affe">
    <w:name w:val="Подзаголовок Знак"/>
    <w:link w:val="affd"/>
    <w:rPr>
      <w:rFonts w:ascii="xo thames" w:hAnsi="xo thames"/>
      <w:i/>
      <w:sz w:val="24"/>
    </w:rPr>
  </w:style>
  <w:style w:type="paragraph" w:styleId="afff">
    <w:name w:val="Title"/>
    <w:basedOn w:val="a"/>
    <w:link w:val="afff0"/>
    <w:uiPriority w:val="10"/>
    <w:qFormat/>
    <w:pPr>
      <w:spacing w:line="360" w:lineRule="auto"/>
      <w:ind w:firstLine="284"/>
      <w:jc w:val="center"/>
    </w:pPr>
    <w:rPr>
      <w:b/>
      <w:u w:val="single"/>
    </w:rPr>
  </w:style>
  <w:style w:type="character" w:customStyle="1" w:styleId="afff0">
    <w:name w:val="Название Знак"/>
    <w:basedOn w:val="1"/>
    <w:link w:val="afff"/>
    <w:rPr>
      <w:b/>
      <w:sz w:val="24"/>
      <w:u w:val="single"/>
    </w:rPr>
  </w:style>
  <w:style w:type="character" w:customStyle="1" w:styleId="40">
    <w:name w:val="Заголовок 4 Знак"/>
    <w:basedOn w:val="1"/>
    <w:link w:val="4"/>
    <w:rPr>
      <w:rFonts w:ascii="Arial" w:hAnsi="Arial"/>
      <w:i/>
      <w:sz w:val="54"/>
    </w:rPr>
  </w:style>
  <w:style w:type="character" w:customStyle="1" w:styleId="20">
    <w:name w:val="Заголовок 2 Знак"/>
    <w:basedOn w:val="1"/>
    <w:link w:val="2"/>
    <w:rPr>
      <w:b/>
      <w:sz w:val="24"/>
    </w:rPr>
  </w:style>
  <w:style w:type="paragraph" w:customStyle="1" w:styleId="afff1">
    <w:name w:val="Верхний колонтитул Знак"/>
    <w:link w:val="afff2"/>
  </w:style>
  <w:style w:type="character" w:customStyle="1" w:styleId="afff2">
    <w:name w:val="Верхний колонтитул Знак"/>
    <w:link w:val="afff1"/>
  </w:style>
  <w:style w:type="character" w:customStyle="1" w:styleId="60">
    <w:name w:val="Заголовок 6 Знак"/>
    <w:basedOn w:val="1"/>
    <w:link w:val="6"/>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8EB0CB52BD1B5747BCBDF0C68F74FD9EAAC107C83431DE44F76568AAC33C1A15F4E0287CDC011EB49D23275F2257D68163FF2A16B0E8560nBe7J"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oter" Target="footer1.xml"/><Relationship Id="rId4"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Arial"/>
        <a:cs typeface="Arial"/>
      </a:majorFont>
      <a:minorFont>
        <a:latin typeface="XO Thames"/>
        <a:ea typeface="Arial"/>
        <a:cs typeface="Arial"/>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7633</Words>
  <Characters>43509</Characters>
  <Application>Microsoft Office Word</Application>
  <DocSecurity>0</DocSecurity>
  <Lines>362</Lines>
  <Paragraphs>102</Paragraphs>
  <ScaleCrop>false</ScaleCrop>
  <Company/>
  <LinksUpToDate>false</LinksUpToDate>
  <CharactersWithSpaces>51040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TOSHIBA</cp:lastModifiedBy>
  <cp:revision>2</cp:revision>
  <dcterms:created xsi:type="dcterms:W3CDTF">2023-05-12T10:14:00Z</dcterms:created>
  <dcterms:modified xsi:type="dcterms:W3CDTF">2023-05-12T10:14:00Z</dcterms:modified>
</cp:coreProperties>
</file>